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11EB4" w14:textId="3FD0D8DD" w:rsidR="006945AA" w:rsidRPr="00F03407" w:rsidRDefault="006945AA" w:rsidP="00F03407">
      <w:pPr>
        <w:pStyle w:val="Titre1"/>
        <w:jc w:val="center"/>
        <w:rPr>
          <w:rFonts w:cstheme="majorHAnsi"/>
          <w:sz w:val="22"/>
          <w:szCs w:val="22"/>
        </w:rPr>
      </w:pPr>
      <w:r w:rsidRPr="00B07D9B">
        <w:rPr>
          <w:rFonts w:cstheme="majorHAnsi"/>
          <w:sz w:val="22"/>
          <w:szCs w:val="22"/>
        </w:rPr>
        <w:t>TERMES DE REFERENCE</w:t>
      </w:r>
      <w:r w:rsidR="005804B8" w:rsidRPr="00B07D9B">
        <w:rPr>
          <w:rFonts w:cstheme="majorHAnsi"/>
          <w:sz w:val="22"/>
          <w:szCs w:val="22"/>
        </w:rPr>
        <w:t xml:space="preserve"> EXPERT</w:t>
      </w:r>
    </w:p>
    <w:p w14:paraId="0AB1383C" w14:textId="60E3F83F" w:rsidR="006945AA" w:rsidRPr="009E771F" w:rsidRDefault="006945AA" w:rsidP="00B8101B">
      <w:pPr>
        <w:widowControl w:val="0"/>
        <w:suppressAutoHyphens/>
        <w:autoSpaceDN w:val="0"/>
        <w:ind w:right="0"/>
        <w:jc w:val="center"/>
        <w:textAlignment w:val="baseline"/>
        <w:rPr>
          <w:rFonts w:asciiTheme="majorHAnsi" w:eastAsia="SimSun" w:hAnsiTheme="majorHAnsi" w:cstheme="majorHAnsi"/>
          <w:color w:val="4472C4" w:themeColor="accent1"/>
          <w:kern w:val="3"/>
          <w:lang w:eastAsia="zh-CN" w:bidi="hi-IN"/>
        </w:rPr>
      </w:pPr>
      <w:r w:rsidRPr="009E771F">
        <w:rPr>
          <w:rFonts w:asciiTheme="majorHAnsi" w:hAnsiTheme="majorHAnsi" w:cstheme="majorHAnsi"/>
          <w:b/>
          <w:bCs/>
          <w:color w:val="4472C4" w:themeColor="accent1"/>
        </w:rPr>
        <w:t xml:space="preserve">Un expert non principal </w:t>
      </w:r>
      <w:r w:rsidR="003B673A" w:rsidRPr="009E771F">
        <w:rPr>
          <w:rFonts w:asciiTheme="majorHAnsi" w:hAnsiTheme="majorHAnsi" w:cstheme="majorHAnsi"/>
          <w:b/>
          <w:bCs/>
          <w:color w:val="4472C4" w:themeColor="accent1"/>
        </w:rPr>
        <w:t>doctrine d’intervention et de résolution des conflits</w:t>
      </w:r>
    </w:p>
    <w:tbl>
      <w:tblPr>
        <w:tblStyle w:val="Grilledutableau"/>
        <w:tblW w:w="8755" w:type="dxa"/>
        <w:tblLook w:val="04A0" w:firstRow="1" w:lastRow="0" w:firstColumn="1" w:lastColumn="0" w:noHBand="0" w:noVBand="1"/>
      </w:tblPr>
      <w:tblGrid>
        <w:gridCol w:w="1809"/>
        <w:gridCol w:w="6946"/>
      </w:tblGrid>
      <w:tr w:rsidR="00803439" w:rsidRPr="00D12E70" w14:paraId="242B5455" w14:textId="77777777" w:rsidTr="00F80FA0">
        <w:trPr>
          <w:trHeight w:val="561"/>
        </w:trPr>
        <w:tc>
          <w:tcPr>
            <w:tcW w:w="1809" w:type="dxa"/>
            <w:shd w:val="clear" w:color="auto" w:fill="D9D9D9" w:themeFill="background1" w:themeFillShade="D9"/>
          </w:tcPr>
          <w:p w14:paraId="4BC6FD49" w14:textId="660A8574" w:rsidR="006945AA" w:rsidRPr="00F80FA0" w:rsidRDefault="006945AA" w:rsidP="002826CB">
            <w:pPr>
              <w:contextualSpacing/>
              <w:rPr>
                <w:rFonts w:asciiTheme="majorHAnsi" w:hAnsiTheme="majorHAnsi" w:cstheme="majorHAnsi"/>
                <w:b/>
                <w:sz w:val="16"/>
                <w:szCs w:val="16"/>
                <w:lang w:val="fr-FR"/>
              </w:rPr>
            </w:pPr>
            <w:r w:rsidRPr="00482957">
              <w:rPr>
                <w:rFonts w:asciiTheme="majorHAnsi" w:hAnsiTheme="majorHAnsi" w:cstheme="majorHAnsi"/>
                <w:b/>
                <w:sz w:val="16"/>
                <w:szCs w:val="16"/>
                <w:lang w:val="fr-FR"/>
              </w:rPr>
              <w:t>Composante</w:t>
            </w:r>
          </w:p>
        </w:tc>
        <w:tc>
          <w:tcPr>
            <w:tcW w:w="6946" w:type="dxa"/>
          </w:tcPr>
          <w:p w14:paraId="2BEFA8CC" w14:textId="211870DB" w:rsidR="00482957" w:rsidRPr="00482957" w:rsidRDefault="00482957" w:rsidP="00D12E70">
            <w:pPr>
              <w:ind w:right="0"/>
              <w:jc w:val="both"/>
              <w:rPr>
                <w:rFonts w:asciiTheme="majorHAnsi" w:eastAsia="Arial Unicode MS" w:hAnsiTheme="majorHAnsi" w:cstheme="majorHAnsi"/>
                <w:b/>
                <w:bCs/>
                <w:sz w:val="16"/>
                <w:szCs w:val="16"/>
                <w:lang w:val="fr-FR"/>
              </w:rPr>
            </w:pPr>
            <w:r w:rsidRPr="00482957">
              <w:rPr>
                <w:rFonts w:asciiTheme="majorHAnsi" w:eastAsia="Arial Unicode MS" w:hAnsiTheme="majorHAnsi" w:cstheme="majorHAnsi"/>
                <w:b/>
                <w:bCs/>
                <w:sz w:val="16"/>
                <w:szCs w:val="16"/>
                <w:lang w:val="fr-FR"/>
              </w:rPr>
              <w:t>Composante 3</w:t>
            </w:r>
            <w:r>
              <w:rPr>
                <w:rFonts w:asciiTheme="majorHAnsi" w:eastAsia="Arial Unicode MS" w:hAnsiTheme="majorHAnsi" w:cstheme="majorHAnsi"/>
                <w:b/>
                <w:bCs/>
                <w:sz w:val="16"/>
                <w:szCs w:val="16"/>
                <w:lang w:val="fr-FR"/>
              </w:rPr>
              <w:t xml:space="preserve"> </w:t>
            </w:r>
            <w:r w:rsidRPr="00482957">
              <w:rPr>
                <w:rFonts w:asciiTheme="majorHAnsi" w:eastAsia="Arial Unicode MS" w:hAnsiTheme="majorHAnsi" w:cstheme="majorHAnsi"/>
                <w:sz w:val="16"/>
                <w:szCs w:val="16"/>
                <w:lang w:val="fr-FR"/>
              </w:rPr>
              <w:t>portant sur la formation de renforcement des capacités de la police, notamment de la sécurité publique et des service</w:t>
            </w:r>
            <w:r w:rsidR="00F80FA0">
              <w:rPr>
                <w:rFonts w:asciiTheme="majorHAnsi" w:eastAsia="Arial Unicode MS" w:hAnsiTheme="majorHAnsi" w:cstheme="majorHAnsi"/>
                <w:sz w:val="16"/>
                <w:szCs w:val="16"/>
                <w:lang w:val="fr-FR"/>
              </w:rPr>
              <w:t>s</w:t>
            </w:r>
            <w:r w:rsidRPr="00482957">
              <w:rPr>
                <w:rFonts w:asciiTheme="majorHAnsi" w:eastAsia="Arial Unicode MS" w:hAnsiTheme="majorHAnsi" w:cstheme="majorHAnsi"/>
                <w:sz w:val="16"/>
                <w:szCs w:val="16"/>
                <w:lang w:val="fr-FR"/>
              </w:rPr>
              <w:t xml:space="preserve"> de contrôle et de surveillance</w:t>
            </w:r>
          </w:p>
        </w:tc>
      </w:tr>
      <w:tr w:rsidR="00803439" w:rsidRPr="00D12E70" w14:paraId="45873467" w14:textId="77777777" w:rsidTr="00F80FA0">
        <w:trPr>
          <w:trHeight w:val="559"/>
        </w:trPr>
        <w:tc>
          <w:tcPr>
            <w:tcW w:w="1809" w:type="dxa"/>
            <w:shd w:val="clear" w:color="auto" w:fill="D9D9D9" w:themeFill="background1" w:themeFillShade="D9"/>
          </w:tcPr>
          <w:p w14:paraId="2597DF61" w14:textId="2E07926C" w:rsidR="250144BF" w:rsidRPr="00F80FA0" w:rsidRDefault="250144BF" w:rsidP="250144BF">
            <w:pPr>
              <w:contextualSpacing/>
              <w:rPr>
                <w:rFonts w:asciiTheme="majorHAnsi" w:hAnsiTheme="majorHAnsi" w:cstheme="majorHAnsi"/>
                <w:b/>
                <w:sz w:val="16"/>
                <w:szCs w:val="16"/>
                <w:lang w:val="fr-FR"/>
              </w:rPr>
            </w:pPr>
            <w:r w:rsidRPr="00F80FA0">
              <w:rPr>
                <w:rFonts w:asciiTheme="majorHAnsi" w:hAnsiTheme="majorHAnsi" w:cstheme="majorHAnsi"/>
                <w:b/>
                <w:sz w:val="16"/>
                <w:szCs w:val="16"/>
                <w:lang w:val="fr-FR"/>
              </w:rPr>
              <w:t>Résultat</w:t>
            </w:r>
          </w:p>
        </w:tc>
        <w:tc>
          <w:tcPr>
            <w:tcW w:w="6946" w:type="dxa"/>
          </w:tcPr>
          <w:p w14:paraId="514B1479" w14:textId="11B8FF58" w:rsidR="250144BF" w:rsidRPr="00482957" w:rsidRDefault="00482957" w:rsidP="00D12E70">
            <w:pPr>
              <w:ind w:right="0"/>
              <w:jc w:val="both"/>
              <w:rPr>
                <w:rFonts w:asciiTheme="majorHAnsi" w:eastAsia="Arial Unicode MS" w:hAnsiTheme="majorHAnsi" w:cstheme="majorHAnsi"/>
                <w:sz w:val="16"/>
                <w:szCs w:val="16"/>
                <w:lang w:val="fr-FR"/>
              </w:rPr>
            </w:pPr>
            <w:bookmarkStart w:id="1" w:name="_Hlk148205990"/>
            <w:r w:rsidRPr="0016539F">
              <w:rPr>
                <w:rFonts w:asciiTheme="majorHAnsi" w:eastAsia="Arial Unicode MS" w:hAnsiTheme="majorHAnsi" w:cstheme="majorHAnsi"/>
                <w:b/>
                <w:bCs/>
                <w:sz w:val="16"/>
                <w:szCs w:val="16"/>
                <w:lang w:val="fr-FR"/>
              </w:rPr>
              <w:t xml:space="preserve">OS3 – Produit </w:t>
            </w:r>
            <w:r w:rsidR="008E0B05">
              <w:rPr>
                <w:rFonts w:asciiTheme="majorHAnsi" w:eastAsia="Arial Unicode MS" w:hAnsiTheme="majorHAnsi" w:cstheme="majorHAnsi"/>
                <w:b/>
                <w:bCs/>
                <w:sz w:val="16"/>
                <w:szCs w:val="16"/>
                <w:lang w:val="fr-FR"/>
              </w:rPr>
              <w:t>2 </w:t>
            </w:r>
            <w:bookmarkStart w:id="2" w:name="_Hlk148547750"/>
            <w:r w:rsidR="008E0B05">
              <w:rPr>
                <w:rFonts w:asciiTheme="majorHAnsi" w:eastAsia="Arial Unicode MS" w:hAnsiTheme="majorHAnsi" w:cstheme="majorHAnsi"/>
                <w:b/>
                <w:bCs/>
                <w:sz w:val="16"/>
                <w:szCs w:val="16"/>
                <w:lang w:val="fr-FR"/>
              </w:rPr>
              <w:t xml:space="preserve">: </w:t>
            </w:r>
            <w:r w:rsidR="008E0B05" w:rsidRPr="008E0B05">
              <w:rPr>
                <w:rFonts w:asciiTheme="majorHAnsi" w:eastAsia="Arial Unicode MS" w:hAnsiTheme="majorHAnsi" w:cstheme="majorHAnsi"/>
                <w:sz w:val="16"/>
                <w:szCs w:val="16"/>
                <w:lang w:val="fr-FR"/>
              </w:rPr>
              <w:t>Les capacités des forces de police de la sécurité publique liées aux techniques d’intervention sont renforcées</w:t>
            </w:r>
            <w:bookmarkEnd w:id="1"/>
            <w:bookmarkEnd w:id="2"/>
            <w:r w:rsidR="00F80FA0">
              <w:rPr>
                <w:rFonts w:asciiTheme="majorHAnsi" w:eastAsia="Arial Unicode MS" w:hAnsiTheme="majorHAnsi" w:cstheme="majorHAnsi"/>
                <w:sz w:val="16"/>
                <w:szCs w:val="16"/>
                <w:lang w:val="fr-FR"/>
              </w:rPr>
              <w:t>.</w:t>
            </w:r>
          </w:p>
        </w:tc>
      </w:tr>
      <w:tr w:rsidR="00803439" w:rsidRPr="00D12E70" w14:paraId="031921C8" w14:textId="77777777" w:rsidTr="00F80FA0">
        <w:trPr>
          <w:trHeight w:val="350"/>
        </w:trPr>
        <w:tc>
          <w:tcPr>
            <w:tcW w:w="1809" w:type="dxa"/>
            <w:shd w:val="clear" w:color="auto" w:fill="D9D9D9" w:themeFill="background1" w:themeFillShade="D9"/>
          </w:tcPr>
          <w:p w14:paraId="2D4EF987" w14:textId="77777777" w:rsidR="006945AA" w:rsidRPr="00482957" w:rsidRDefault="006945AA" w:rsidP="002826CB">
            <w:pPr>
              <w:contextualSpacing/>
              <w:rPr>
                <w:rFonts w:asciiTheme="majorHAnsi" w:hAnsiTheme="majorHAnsi" w:cstheme="majorHAnsi"/>
                <w:b/>
                <w:sz w:val="16"/>
                <w:szCs w:val="16"/>
                <w:lang w:val="fr-FR"/>
              </w:rPr>
            </w:pPr>
            <w:r w:rsidRPr="00482957">
              <w:rPr>
                <w:rFonts w:asciiTheme="majorHAnsi" w:hAnsiTheme="majorHAnsi" w:cstheme="majorHAnsi"/>
                <w:b/>
                <w:sz w:val="16"/>
                <w:szCs w:val="16"/>
                <w:lang w:val="fr-FR"/>
              </w:rPr>
              <w:t xml:space="preserve">Activité </w:t>
            </w:r>
          </w:p>
        </w:tc>
        <w:tc>
          <w:tcPr>
            <w:tcW w:w="6946" w:type="dxa"/>
            <w:shd w:val="clear" w:color="auto" w:fill="FFFFFF" w:themeFill="background1"/>
          </w:tcPr>
          <w:p w14:paraId="49C76FCF" w14:textId="522F184B" w:rsidR="008E0B05" w:rsidRPr="008E0B05" w:rsidRDefault="0017236C" w:rsidP="00D12E70">
            <w:pPr>
              <w:ind w:right="0"/>
              <w:jc w:val="both"/>
              <w:rPr>
                <w:rFonts w:asciiTheme="majorHAnsi" w:eastAsia="Arial Unicode MS" w:hAnsiTheme="majorHAnsi" w:cstheme="majorHAnsi"/>
                <w:b/>
                <w:bCs/>
                <w:sz w:val="16"/>
                <w:szCs w:val="16"/>
                <w:lang w:val="fr-FR"/>
              </w:rPr>
            </w:pPr>
            <w:r w:rsidRPr="00BE4657">
              <w:rPr>
                <w:rFonts w:asciiTheme="majorHAnsi" w:eastAsia="Arial Unicode MS" w:hAnsiTheme="majorHAnsi" w:cstheme="majorHAnsi"/>
                <w:b/>
                <w:bCs/>
                <w:sz w:val="16"/>
                <w:szCs w:val="16"/>
                <w:lang w:val="fr-FR"/>
              </w:rPr>
              <w:t xml:space="preserve">Activité </w:t>
            </w:r>
            <w:r w:rsidR="008E0B05">
              <w:rPr>
                <w:rFonts w:asciiTheme="majorHAnsi" w:eastAsia="Arial Unicode MS" w:hAnsiTheme="majorHAnsi" w:cstheme="majorHAnsi"/>
                <w:b/>
                <w:bCs/>
                <w:sz w:val="16"/>
                <w:szCs w:val="16"/>
                <w:lang w:val="fr-FR"/>
              </w:rPr>
              <w:t xml:space="preserve">3.2.2. </w:t>
            </w:r>
            <w:r w:rsidR="008E0B05" w:rsidRPr="007230CA">
              <w:rPr>
                <w:rFonts w:asciiTheme="majorHAnsi" w:eastAsia="Arial Unicode MS" w:hAnsiTheme="majorHAnsi" w:cstheme="majorHAnsi"/>
                <w:sz w:val="16"/>
                <w:szCs w:val="16"/>
                <w:lang w:val="fr-FR"/>
              </w:rPr>
              <w:t>Développer une doctrine d’intervention professionnelle dans le respect de la proportionnalité et de l’usage gradué de la force pour garantir un meilleur comportement des forces de l’ordre à l’égard des citoyens</w:t>
            </w:r>
          </w:p>
        </w:tc>
      </w:tr>
      <w:tr w:rsidR="00803439" w:rsidRPr="00D12E70" w14:paraId="42A8FA43" w14:textId="77777777" w:rsidTr="00F80FA0">
        <w:trPr>
          <w:trHeight w:val="656"/>
        </w:trPr>
        <w:tc>
          <w:tcPr>
            <w:tcW w:w="1809" w:type="dxa"/>
            <w:shd w:val="clear" w:color="auto" w:fill="D9D9D9" w:themeFill="background1" w:themeFillShade="D9"/>
          </w:tcPr>
          <w:p w14:paraId="5761452D" w14:textId="4327E6D8" w:rsidR="00F12834" w:rsidRPr="00F80FA0" w:rsidRDefault="00F12834" w:rsidP="002826CB">
            <w:pPr>
              <w:contextualSpacing/>
              <w:rPr>
                <w:rFonts w:asciiTheme="majorHAnsi" w:hAnsiTheme="majorHAnsi" w:cstheme="majorHAnsi"/>
                <w:b/>
                <w:sz w:val="16"/>
                <w:szCs w:val="16"/>
                <w:lang w:val="fr-FR"/>
              </w:rPr>
            </w:pPr>
            <w:r w:rsidRPr="00F80FA0">
              <w:rPr>
                <w:rFonts w:asciiTheme="majorHAnsi" w:hAnsiTheme="majorHAnsi" w:cstheme="majorHAnsi"/>
                <w:b/>
                <w:sz w:val="16"/>
                <w:szCs w:val="16"/>
                <w:lang w:val="fr-FR"/>
              </w:rPr>
              <w:t>Sou</w:t>
            </w:r>
            <w:r w:rsidR="00B55CA5" w:rsidRPr="00F80FA0">
              <w:rPr>
                <w:rFonts w:asciiTheme="majorHAnsi" w:hAnsiTheme="majorHAnsi" w:cstheme="majorHAnsi"/>
                <w:b/>
                <w:sz w:val="16"/>
                <w:szCs w:val="16"/>
                <w:lang w:val="fr-FR"/>
              </w:rPr>
              <w:t>s-</w:t>
            </w:r>
            <w:r w:rsidRPr="00F80FA0">
              <w:rPr>
                <w:rFonts w:asciiTheme="majorHAnsi" w:hAnsiTheme="majorHAnsi" w:cstheme="majorHAnsi"/>
                <w:b/>
                <w:sz w:val="16"/>
                <w:szCs w:val="16"/>
                <w:lang w:val="fr-FR"/>
              </w:rPr>
              <w:t>activité</w:t>
            </w:r>
            <w:r w:rsidR="00F80FA0" w:rsidRPr="00F80FA0">
              <w:rPr>
                <w:rFonts w:asciiTheme="majorHAnsi" w:hAnsiTheme="majorHAnsi" w:cstheme="majorHAnsi"/>
                <w:b/>
                <w:sz w:val="16"/>
                <w:szCs w:val="16"/>
                <w:lang w:val="fr-FR"/>
              </w:rPr>
              <w:t>s</w:t>
            </w:r>
            <w:r w:rsidRPr="00F80FA0">
              <w:rPr>
                <w:rFonts w:asciiTheme="majorHAnsi" w:hAnsiTheme="majorHAnsi" w:cstheme="majorHAnsi"/>
                <w:b/>
                <w:sz w:val="16"/>
                <w:szCs w:val="16"/>
                <w:lang w:val="fr-FR"/>
              </w:rPr>
              <w:t xml:space="preserve"> </w:t>
            </w:r>
          </w:p>
        </w:tc>
        <w:tc>
          <w:tcPr>
            <w:tcW w:w="6946" w:type="dxa"/>
            <w:shd w:val="clear" w:color="auto" w:fill="FFFFFF" w:themeFill="background1"/>
          </w:tcPr>
          <w:p w14:paraId="6DDA43A9" w14:textId="3BECB118" w:rsidR="00BE4657" w:rsidRPr="008E0B05" w:rsidRDefault="00D12E70" w:rsidP="008E0B05">
            <w:pPr>
              <w:ind w:right="0"/>
              <w:jc w:val="both"/>
              <w:rPr>
                <w:rFonts w:asciiTheme="majorHAnsi" w:eastAsia="Arial Unicode MS" w:hAnsiTheme="majorHAnsi" w:cstheme="majorHAnsi"/>
                <w:sz w:val="16"/>
                <w:szCs w:val="16"/>
                <w:lang w:val="fr-FR"/>
              </w:rPr>
            </w:pPr>
            <w:bookmarkStart w:id="3" w:name="_Hlk148110086"/>
            <w:bookmarkStart w:id="4" w:name="_Hlk148623597"/>
            <w:r w:rsidRPr="00BE4657">
              <w:rPr>
                <w:rFonts w:asciiTheme="majorHAnsi" w:eastAsia="Arial Unicode MS" w:hAnsiTheme="majorHAnsi" w:cstheme="majorHAnsi"/>
                <w:b/>
                <w:bCs/>
                <w:sz w:val="16"/>
                <w:szCs w:val="16"/>
                <w:lang w:val="fr-FR"/>
              </w:rPr>
              <w:t>A</w:t>
            </w:r>
            <w:r w:rsidR="0017236C" w:rsidRPr="00BE4657">
              <w:rPr>
                <w:rFonts w:asciiTheme="majorHAnsi" w:eastAsia="Arial Unicode MS" w:hAnsiTheme="majorHAnsi" w:cstheme="majorHAnsi"/>
                <w:b/>
                <w:bCs/>
                <w:sz w:val="16"/>
                <w:szCs w:val="16"/>
                <w:lang w:val="fr-FR"/>
              </w:rPr>
              <w:t>.</w:t>
            </w:r>
            <w:bookmarkEnd w:id="3"/>
            <w:r w:rsidR="008E0B05">
              <w:rPr>
                <w:rFonts w:asciiTheme="majorHAnsi" w:eastAsia="Arial Unicode MS" w:hAnsiTheme="majorHAnsi" w:cstheme="majorHAnsi"/>
                <w:b/>
                <w:bCs/>
                <w:sz w:val="16"/>
                <w:szCs w:val="16"/>
                <w:lang w:val="fr-FR"/>
              </w:rPr>
              <w:t xml:space="preserve">3.2.2.1 </w:t>
            </w:r>
            <w:r w:rsidR="008E0B05" w:rsidRPr="008E0B05">
              <w:rPr>
                <w:rFonts w:asciiTheme="majorHAnsi" w:eastAsia="Arial Unicode MS" w:hAnsiTheme="majorHAnsi" w:cstheme="majorHAnsi"/>
                <w:sz w:val="16"/>
                <w:szCs w:val="16"/>
                <w:lang w:val="fr-FR"/>
              </w:rPr>
              <w:t>Formation sur la doctrine d’intervention de la police intégrant le cadre légal de l’usage de la force légitime, les concepts de gradualité et de proportionnalité dans l’emploi de la force</w:t>
            </w:r>
          </w:p>
          <w:p w14:paraId="49A7BA75" w14:textId="6093530F" w:rsidR="008E0B05" w:rsidRPr="008E0B05" w:rsidRDefault="008E0B05" w:rsidP="008E0B05">
            <w:pPr>
              <w:ind w:right="0"/>
              <w:jc w:val="both"/>
              <w:rPr>
                <w:rFonts w:asciiTheme="majorHAnsi" w:eastAsia="Arial Unicode MS" w:hAnsiTheme="majorHAnsi" w:cstheme="majorHAnsi"/>
                <w:b/>
                <w:bCs/>
                <w:sz w:val="16"/>
                <w:szCs w:val="16"/>
                <w:lang w:val="fr-FR"/>
              </w:rPr>
            </w:pPr>
            <w:r w:rsidRPr="008E0B05">
              <w:rPr>
                <w:rFonts w:asciiTheme="majorHAnsi" w:eastAsia="Arial Unicode MS" w:hAnsiTheme="majorHAnsi" w:cstheme="majorHAnsi"/>
                <w:b/>
                <w:bCs/>
                <w:sz w:val="16"/>
                <w:szCs w:val="16"/>
                <w:lang w:val="fr-FR"/>
              </w:rPr>
              <w:t xml:space="preserve">A.3.2.2.2 </w:t>
            </w:r>
            <w:r w:rsidRPr="007230CA">
              <w:rPr>
                <w:rFonts w:asciiTheme="majorHAnsi" w:eastAsia="Arial Unicode MS" w:hAnsiTheme="majorHAnsi" w:cstheme="majorHAnsi"/>
                <w:sz w:val="16"/>
                <w:szCs w:val="16"/>
                <w:lang w:val="fr-FR"/>
              </w:rPr>
              <w:t>Formation sur la résolution des conflits /</w:t>
            </w:r>
            <w:r>
              <w:rPr>
                <w:rFonts w:asciiTheme="majorHAnsi" w:eastAsia="Arial Unicode MS" w:hAnsiTheme="majorHAnsi" w:cstheme="majorHAnsi"/>
                <w:b/>
                <w:bCs/>
                <w:sz w:val="16"/>
                <w:szCs w:val="16"/>
                <w:lang w:val="fr-FR"/>
              </w:rPr>
              <w:t xml:space="preserve"> </w:t>
            </w:r>
            <w:proofErr w:type="spellStart"/>
            <w:r w:rsidRPr="007230CA">
              <w:rPr>
                <w:rFonts w:asciiTheme="majorHAnsi" w:eastAsia="Arial Unicode MS" w:hAnsiTheme="majorHAnsi" w:cstheme="majorHAnsi"/>
                <w:sz w:val="16"/>
                <w:szCs w:val="16"/>
                <w:lang w:val="fr-FR"/>
              </w:rPr>
              <w:t>déconfliction</w:t>
            </w:r>
            <w:proofErr w:type="spellEnd"/>
            <w:r w:rsidRPr="007230CA">
              <w:rPr>
                <w:rFonts w:asciiTheme="majorHAnsi" w:eastAsia="Arial Unicode MS" w:hAnsiTheme="majorHAnsi" w:cstheme="majorHAnsi"/>
                <w:sz w:val="16"/>
                <w:szCs w:val="16"/>
                <w:lang w:val="fr-FR"/>
              </w:rPr>
              <w:t xml:space="preserve"> </w:t>
            </w:r>
            <w:r w:rsidR="007230CA" w:rsidRPr="007230CA">
              <w:rPr>
                <w:rFonts w:asciiTheme="majorHAnsi" w:eastAsia="Arial Unicode MS" w:hAnsiTheme="majorHAnsi" w:cstheme="majorHAnsi"/>
                <w:sz w:val="16"/>
                <w:szCs w:val="16"/>
                <w:lang w:val="fr-FR"/>
              </w:rPr>
              <w:t>visant à éviter les situations de violence et à maîtriser les situations à risque</w:t>
            </w:r>
            <w:bookmarkEnd w:id="4"/>
          </w:p>
        </w:tc>
      </w:tr>
      <w:tr w:rsidR="00803439" w:rsidRPr="00D12E70" w14:paraId="7F5120DF" w14:textId="77777777" w:rsidTr="00F80FA0">
        <w:trPr>
          <w:trHeight w:val="1433"/>
        </w:trPr>
        <w:tc>
          <w:tcPr>
            <w:tcW w:w="1809" w:type="dxa"/>
            <w:shd w:val="clear" w:color="auto" w:fill="D9D9D9" w:themeFill="background1" w:themeFillShade="D9"/>
          </w:tcPr>
          <w:p w14:paraId="7631B75E" w14:textId="23AF0C95" w:rsidR="002826CB" w:rsidRPr="00482957" w:rsidRDefault="00F80FA0" w:rsidP="002826CB">
            <w:pPr>
              <w:contextualSpacing/>
              <w:rPr>
                <w:rFonts w:asciiTheme="majorHAnsi" w:hAnsiTheme="majorHAnsi" w:cstheme="majorHAnsi"/>
                <w:b/>
                <w:sz w:val="16"/>
                <w:szCs w:val="16"/>
                <w:lang w:val="fr-FR"/>
              </w:rPr>
            </w:pPr>
            <w:r>
              <w:rPr>
                <w:rFonts w:asciiTheme="majorHAnsi" w:hAnsiTheme="majorHAnsi" w:cstheme="majorHAnsi"/>
                <w:b/>
                <w:sz w:val="16"/>
                <w:szCs w:val="16"/>
                <w:lang w:val="fr-FR"/>
              </w:rPr>
              <w:t>Jours d’expertise</w:t>
            </w:r>
          </w:p>
        </w:tc>
        <w:tc>
          <w:tcPr>
            <w:tcW w:w="6946" w:type="dxa"/>
          </w:tcPr>
          <w:p w14:paraId="76018C68" w14:textId="77777777" w:rsidR="002D27A4" w:rsidRPr="00482957" w:rsidRDefault="002D27A4" w:rsidP="00042406">
            <w:pPr>
              <w:pStyle w:val="PuceBleue"/>
              <w:rPr>
                <w:rFonts w:asciiTheme="majorHAnsi" w:eastAsia="Arial Unicode MS" w:hAnsiTheme="majorHAnsi" w:cstheme="majorHAnsi"/>
                <w:sz w:val="16"/>
                <w:szCs w:val="16"/>
                <w:lang w:val="fr-FR" w:eastAsia="en-US"/>
              </w:rPr>
            </w:pPr>
          </w:p>
          <w:p w14:paraId="3852AEA2" w14:textId="00A1F2F0" w:rsidR="00BA6A1E" w:rsidRPr="00482957" w:rsidRDefault="002D27A4" w:rsidP="0051636E">
            <w:pPr>
              <w:pStyle w:val="PuceBleue"/>
              <w:rPr>
                <w:rFonts w:asciiTheme="majorHAnsi" w:eastAsia="Arial Unicode MS" w:hAnsiTheme="majorHAnsi" w:cstheme="majorHAnsi"/>
                <w:sz w:val="16"/>
                <w:szCs w:val="16"/>
                <w:lang w:val="fr-FR" w:eastAsia="en-US"/>
              </w:rPr>
            </w:pPr>
            <w:r w:rsidRPr="00482957">
              <w:rPr>
                <w:rFonts w:asciiTheme="majorHAnsi" w:eastAsia="Arial Unicode MS" w:hAnsiTheme="majorHAnsi" w:cstheme="majorHAnsi"/>
                <w:sz w:val="16"/>
                <w:szCs w:val="16"/>
                <w:lang w:val="fr-FR" w:eastAsia="en-US"/>
              </w:rPr>
              <w:t>1 ENP</w:t>
            </w:r>
            <w:r w:rsidR="007E463B" w:rsidRPr="00482957">
              <w:rPr>
                <w:rFonts w:asciiTheme="majorHAnsi" w:eastAsia="Arial Unicode MS" w:hAnsiTheme="majorHAnsi" w:cstheme="majorHAnsi"/>
                <w:sz w:val="16"/>
                <w:szCs w:val="16"/>
                <w:lang w:val="fr-FR" w:eastAsia="en-US"/>
              </w:rPr>
              <w:t xml:space="preserve">, </w:t>
            </w:r>
            <w:r w:rsidR="00F60929" w:rsidRPr="00482957">
              <w:rPr>
                <w:rFonts w:asciiTheme="majorHAnsi" w:eastAsia="Arial Unicode MS" w:hAnsiTheme="majorHAnsi" w:cstheme="majorHAnsi"/>
                <w:sz w:val="16"/>
                <w:szCs w:val="16"/>
                <w:lang w:val="fr-FR" w:eastAsia="en-US"/>
              </w:rPr>
              <w:t xml:space="preserve">Spécialiste en </w:t>
            </w:r>
            <w:r w:rsidR="007230CA">
              <w:rPr>
                <w:rFonts w:asciiTheme="majorHAnsi" w:eastAsia="Arial Unicode MS" w:hAnsiTheme="majorHAnsi" w:cstheme="majorHAnsi"/>
                <w:sz w:val="16"/>
                <w:szCs w:val="16"/>
                <w:lang w:val="fr-FR" w:eastAsia="en-US"/>
              </w:rPr>
              <w:t xml:space="preserve">gestes techniques professionnels et en techniques de </w:t>
            </w:r>
            <w:r w:rsidR="005D546C">
              <w:rPr>
                <w:rFonts w:asciiTheme="majorHAnsi" w:eastAsia="Arial Unicode MS" w:hAnsiTheme="majorHAnsi" w:cstheme="majorHAnsi"/>
                <w:sz w:val="16"/>
                <w:szCs w:val="16"/>
                <w:lang w:val="fr-FR" w:eastAsia="en-US"/>
              </w:rPr>
              <w:t xml:space="preserve">résolution de conflits et de </w:t>
            </w:r>
            <w:proofErr w:type="spellStart"/>
            <w:r w:rsidR="007230CA">
              <w:rPr>
                <w:rFonts w:asciiTheme="majorHAnsi" w:eastAsia="Arial Unicode MS" w:hAnsiTheme="majorHAnsi" w:cstheme="majorHAnsi"/>
                <w:sz w:val="16"/>
                <w:szCs w:val="16"/>
                <w:lang w:val="fr-FR" w:eastAsia="en-US"/>
              </w:rPr>
              <w:t>déconfliction</w:t>
            </w:r>
            <w:proofErr w:type="spellEnd"/>
            <w:r w:rsidR="00BA6A1E" w:rsidRPr="00482957">
              <w:rPr>
                <w:rFonts w:asciiTheme="majorHAnsi" w:eastAsia="Arial Unicode MS" w:hAnsiTheme="majorHAnsi" w:cstheme="majorHAnsi"/>
                <w:sz w:val="16"/>
                <w:szCs w:val="16"/>
                <w:lang w:val="fr-FR" w:eastAsia="en-US"/>
              </w:rPr>
              <w:t xml:space="preserve"> </w:t>
            </w:r>
          </w:p>
          <w:p w14:paraId="54555873" w14:textId="3700291D" w:rsidR="007E463B" w:rsidRPr="00482957" w:rsidRDefault="00BA6A1E" w:rsidP="0051636E">
            <w:pPr>
              <w:pStyle w:val="PuceBleue"/>
              <w:rPr>
                <w:rFonts w:asciiTheme="majorHAnsi" w:eastAsia="Arial Unicode MS" w:hAnsiTheme="majorHAnsi" w:cstheme="majorHAnsi"/>
                <w:sz w:val="16"/>
                <w:szCs w:val="16"/>
                <w:lang w:val="fr-FR" w:eastAsia="en-US"/>
              </w:rPr>
            </w:pPr>
            <w:r w:rsidRPr="00482957">
              <w:rPr>
                <w:rFonts w:asciiTheme="majorHAnsi" w:eastAsia="Arial Unicode MS" w:hAnsiTheme="majorHAnsi" w:cstheme="majorHAnsi"/>
                <w:sz w:val="16"/>
                <w:szCs w:val="16"/>
                <w:lang w:val="fr-FR" w:eastAsia="en-US"/>
              </w:rPr>
              <w:t>J</w:t>
            </w:r>
            <w:r w:rsidR="007E463B" w:rsidRPr="00482957">
              <w:rPr>
                <w:rFonts w:asciiTheme="majorHAnsi" w:eastAsia="Arial Unicode MS" w:hAnsiTheme="majorHAnsi" w:cstheme="majorHAnsi"/>
                <w:sz w:val="16"/>
                <w:szCs w:val="16"/>
                <w:lang w:val="fr-FR" w:eastAsia="en-US"/>
              </w:rPr>
              <w:t xml:space="preserve">ours d’expertise : </w:t>
            </w:r>
            <w:r w:rsidR="006C20BC" w:rsidRPr="00482957">
              <w:rPr>
                <w:rFonts w:asciiTheme="majorHAnsi" w:eastAsia="Arial Unicode MS" w:hAnsiTheme="majorHAnsi" w:cstheme="majorHAnsi"/>
                <w:sz w:val="16"/>
                <w:szCs w:val="16"/>
                <w:lang w:val="fr-FR" w:eastAsia="en-US"/>
              </w:rPr>
              <w:t>12</w:t>
            </w:r>
            <w:r w:rsidR="00157254" w:rsidRPr="00482957">
              <w:rPr>
                <w:rFonts w:asciiTheme="majorHAnsi" w:eastAsia="Arial Unicode MS" w:hAnsiTheme="majorHAnsi" w:cstheme="majorHAnsi"/>
                <w:sz w:val="16"/>
                <w:szCs w:val="16"/>
                <w:lang w:val="fr-FR" w:eastAsia="en-US"/>
              </w:rPr>
              <w:t xml:space="preserve"> jours d’expertise</w:t>
            </w:r>
          </w:p>
          <w:p w14:paraId="159A00FF" w14:textId="67AC9B2B" w:rsidR="002826CB" w:rsidRPr="00482957" w:rsidRDefault="007E463B" w:rsidP="00676B83">
            <w:pPr>
              <w:pStyle w:val="PuceBleue"/>
              <w:numPr>
                <w:ilvl w:val="0"/>
                <w:numId w:val="36"/>
              </w:numPr>
              <w:rPr>
                <w:rFonts w:asciiTheme="majorHAnsi" w:eastAsia="Arial Unicode MS" w:hAnsiTheme="majorHAnsi" w:cstheme="majorHAnsi"/>
                <w:sz w:val="16"/>
                <w:szCs w:val="16"/>
                <w:lang w:val="fr-FR" w:eastAsia="en-US"/>
              </w:rPr>
            </w:pPr>
            <w:r w:rsidRPr="00482957">
              <w:rPr>
                <w:rFonts w:asciiTheme="majorHAnsi" w:eastAsia="Arial Unicode MS" w:hAnsiTheme="majorHAnsi" w:cstheme="majorHAnsi"/>
                <w:sz w:val="16"/>
                <w:szCs w:val="16"/>
                <w:lang w:val="fr-FR" w:eastAsia="en-US"/>
              </w:rPr>
              <w:t xml:space="preserve">En </w:t>
            </w:r>
            <w:r w:rsidR="002D27A4" w:rsidRPr="00482957">
              <w:rPr>
                <w:rFonts w:asciiTheme="majorHAnsi" w:eastAsia="Arial Unicode MS" w:hAnsiTheme="majorHAnsi" w:cstheme="majorHAnsi"/>
                <w:sz w:val="16"/>
                <w:szCs w:val="16"/>
                <w:lang w:val="fr-FR" w:eastAsia="en-US"/>
              </w:rPr>
              <w:t>présentiel sur le terrain</w:t>
            </w:r>
            <w:r w:rsidRPr="00482957">
              <w:rPr>
                <w:rFonts w:asciiTheme="majorHAnsi" w:eastAsia="Arial Unicode MS" w:hAnsiTheme="majorHAnsi" w:cstheme="majorHAnsi"/>
                <w:sz w:val="16"/>
                <w:szCs w:val="16"/>
                <w:lang w:val="fr-FR" w:eastAsia="en-US"/>
              </w:rPr>
              <w:t xml:space="preserve"> : </w:t>
            </w:r>
            <w:r w:rsidR="00042406">
              <w:rPr>
                <w:rFonts w:asciiTheme="majorHAnsi" w:eastAsia="Arial Unicode MS" w:hAnsiTheme="majorHAnsi" w:cstheme="majorHAnsi"/>
                <w:sz w:val="16"/>
                <w:szCs w:val="16"/>
                <w:lang w:val="fr-FR" w:eastAsia="en-US"/>
              </w:rPr>
              <w:t>10 jours</w:t>
            </w:r>
            <w:r w:rsidR="008201F3">
              <w:rPr>
                <w:rFonts w:asciiTheme="majorHAnsi" w:eastAsia="Arial Unicode MS" w:hAnsiTheme="majorHAnsi" w:cstheme="majorHAnsi"/>
                <w:sz w:val="16"/>
                <w:szCs w:val="16"/>
                <w:lang w:val="fr-FR" w:eastAsia="en-US"/>
              </w:rPr>
              <w:t xml:space="preserve"> </w:t>
            </w:r>
            <w:r w:rsidR="007230CA">
              <w:rPr>
                <w:rFonts w:asciiTheme="majorHAnsi" w:eastAsia="Arial Unicode MS" w:hAnsiTheme="majorHAnsi" w:cstheme="majorHAnsi"/>
                <w:sz w:val="16"/>
                <w:szCs w:val="16"/>
                <w:lang w:val="fr-FR" w:eastAsia="en-US"/>
              </w:rPr>
              <w:t>(</w:t>
            </w:r>
            <w:r w:rsidR="00157254" w:rsidRPr="00482957">
              <w:rPr>
                <w:rFonts w:asciiTheme="majorHAnsi" w:eastAsia="Arial Unicode MS" w:hAnsiTheme="majorHAnsi" w:cstheme="majorHAnsi"/>
                <w:sz w:val="16"/>
                <w:szCs w:val="16"/>
                <w:lang w:val="fr-FR" w:eastAsia="en-US"/>
              </w:rPr>
              <w:t>trava</w:t>
            </w:r>
            <w:r w:rsidR="00A25E05" w:rsidRPr="00482957">
              <w:rPr>
                <w:rFonts w:asciiTheme="majorHAnsi" w:eastAsia="Arial Unicode MS" w:hAnsiTheme="majorHAnsi" w:cstheme="majorHAnsi"/>
                <w:sz w:val="16"/>
                <w:szCs w:val="16"/>
                <w:lang w:val="fr-FR" w:eastAsia="en-US"/>
              </w:rPr>
              <w:t>i</w:t>
            </w:r>
            <w:r w:rsidR="00157254" w:rsidRPr="00482957">
              <w:rPr>
                <w:rFonts w:asciiTheme="majorHAnsi" w:eastAsia="Arial Unicode MS" w:hAnsiTheme="majorHAnsi" w:cstheme="majorHAnsi"/>
                <w:sz w:val="16"/>
                <w:szCs w:val="16"/>
                <w:lang w:val="fr-FR" w:eastAsia="en-US"/>
              </w:rPr>
              <w:t xml:space="preserve">l le week-end </w:t>
            </w:r>
            <w:r w:rsidR="006C20BC" w:rsidRPr="00482957">
              <w:rPr>
                <w:rFonts w:asciiTheme="majorHAnsi" w:eastAsia="Arial Unicode MS" w:hAnsiTheme="majorHAnsi" w:cstheme="majorHAnsi"/>
                <w:sz w:val="16"/>
                <w:szCs w:val="16"/>
                <w:lang w:val="fr-FR" w:eastAsia="en-US"/>
              </w:rPr>
              <w:t xml:space="preserve">et fériés </w:t>
            </w:r>
            <w:r w:rsidR="00157254" w:rsidRPr="00482957">
              <w:rPr>
                <w:rFonts w:asciiTheme="majorHAnsi" w:eastAsia="Arial Unicode MS" w:hAnsiTheme="majorHAnsi" w:cstheme="majorHAnsi"/>
                <w:sz w:val="16"/>
                <w:szCs w:val="16"/>
                <w:lang w:val="fr-FR" w:eastAsia="en-US"/>
              </w:rPr>
              <w:t>autorisé)</w:t>
            </w:r>
          </w:p>
          <w:p w14:paraId="6C547674" w14:textId="5976F8EB" w:rsidR="006C20BC" w:rsidRPr="00482957" w:rsidRDefault="006C20BC" w:rsidP="003204EB">
            <w:pPr>
              <w:pStyle w:val="PuceBleue"/>
              <w:numPr>
                <w:ilvl w:val="0"/>
                <w:numId w:val="36"/>
              </w:numPr>
              <w:rPr>
                <w:rFonts w:asciiTheme="majorHAnsi" w:eastAsia="Arial Unicode MS" w:hAnsiTheme="majorHAnsi" w:cstheme="majorHAnsi"/>
                <w:sz w:val="16"/>
                <w:szCs w:val="16"/>
                <w:lang w:val="fr-FR" w:eastAsia="en-US"/>
              </w:rPr>
            </w:pPr>
            <w:r w:rsidRPr="00482957">
              <w:rPr>
                <w:rFonts w:asciiTheme="majorHAnsi" w:eastAsia="Arial Unicode MS" w:hAnsiTheme="majorHAnsi" w:cstheme="majorHAnsi"/>
                <w:sz w:val="16"/>
                <w:szCs w:val="16"/>
                <w:lang w:val="fr-FR" w:eastAsia="en-US"/>
              </w:rPr>
              <w:t xml:space="preserve">Sous forme de télétravail : </w:t>
            </w:r>
            <w:r w:rsidR="008201F3">
              <w:rPr>
                <w:rFonts w:asciiTheme="majorHAnsi" w:eastAsia="Arial Unicode MS" w:hAnsiTheme="majorHAnsi" w:cstheme="majorHAnsi"/>
                <w:sz w:val="16"/>
                <w:szCs w:val="16"/>
                <w:lang w:val="fr-FR" w:eastAsia="en-US"/>
              </w:rPr>
              <w:t>1</w:t>
            </w:r>
            <w:r w:rsidRPr="00482957">
              <w:rPr>
                <w:rFonts w:asciiTheme="majorHAnsi" w:eastAsia="Arial Unicode MS" w:hAnsiTheme="majorHAnsi" w:cstheme="majorHAnsi"/>
                <w:sz w:val="16"/>
                <w:szCs w:val="16"/>
                <w:lang w:val="fr-FR" w:eastAsia="en-US"/>
              </w:rPr>
              <w:t xml:space="preserve"> jours (jours ouvrés).</w:t>
            </w:r>
          </w:p>
        </w:tc>
      </w:tr>
      <w:tr w:rsidR="00803439" w:rsidRPr="00D12E70" w14:paraId="2BBBDD01" w14:textId="77777777" w:rsidTr="00F80FA0">
        <w:trPr>
          <w:trHeight w:hRule="exact" w:val="455"/>
        </w:trPr>
        <w:tc>
          <w:tcPr>
            <w:tcW w:w="1809" w:type="dxa"/>
            <w:shd w:val="clear" w:color="auto" w:fill="D9D9D9" w:themeFill="background1" w:themeFillShade="D9"/>
          </w:tcPr>
          <w:p w14:paraId="15713206" w14:textId="3BAE28FF" w:rsidR="002826CB" w:rsidRPr="00482957" w:rsidRDefault="002826CB" w:rsidP="002826CB">
            <w:pPr>
              <w:contextualSpacing/>
              <w:rPr>
                <w:rFonts w:asciiTheme="majorHAnsi" w:hAnsiTheme="majorHAnsi" w:cstheme="majorHAnsi"/>
                <w:b/>
                <w:sz w:val="16"/>
                <w:szCs w:val="16"/>
                <w:lang w:val="fr-FR"/>
              </w:rPr>
            </w:pPr>
            <w:r w:rsidRPr="00482957">
              <w:rPr>
                <w:rFonts w:asciiTheme="majorHAnsi" w:hAnsiTheme="majorHAnsi" w:cstheme="majorHAnsi"/>
                <w:b/>
                <w:sz w:val="16"/>
                <w:szCs w:val="16"/>
                <w:lang w:val="fr-FR"/>
              </w:rPr>
              <w:t xml:space="preserve">Expertise non principale </w:t>
            </w:r>
            <w:r w:rsidR="00B07D9B" w:rsidRPr="00482957">
              <w:rPr>
                <w:rFonts w:asciiTheme="majorHAnsi" w:hAnsiTheme="majorHAnsi" w:cstheme="majorHAnsi"/>
                <w:b/>
                <w:sz w:val="16"/>
                <w:szCs w:val="16"/>
                <w:lang w:val="fr-FR"/>
              </w:rPr>
              <w:t>l</w:t>
            </w:r>
            <w:r w:rsidRPr="00482957">
              <w:rPr>
                <w:rFonts w:asciiTheme="majorHAnsi" w:hAnsiTheme="majorHAnsi" w:cstheme="majorHAnsi"/>
                <w:b/>
                <w:sz w:val="16"/>
                <w:szCs w:val="16"/>
                <w:lang w:val="fr-FR"/>
              </w:rPr>
              <w:t>ocale</w:t>
            </w:r>
          </w:p>
        </w:tc>
        <w:tc>
          <w:tcPr>
            <w:tcW w:w="6946" w:type="dxa"/>
          </w:tcPr>
          <w:p w14:paraId="3298D1F8" w14:textId="633A5CA4" w:rsidR="002826CB" w:rsidRPr="00482957" w:rsidRDefault="00803439" w:rsidP="00D12E70">
            <w:pPr>
              <w:ind w:right="0"/>
              <w:jc w:val="both"/>
              <w:rPr>
                <w:rFonts w:asciiTheme="majorHAnsi" w:eastAsia="Arial Unicode MS" w:hAnsiTheme="majorHAnsi" w:cstheme="majorHAnsi"/>
                <w:sz w:val="16"/>
                <w:szCs w:val="16"/>
                <w:lang w:val="fr-FR"/>
              </w:rPr>
            </w:pPr>
            <w:r w:rsidRPr="00482957">
              <w:rPr>
                <w:rFonts w:asciiTheme="majorHAnsi" w:eastAsia="Arial Unicode MS" w:hAnsiTheme="majorHAnsi" w:cstheme="majorHAnsi"/>
                <w:sz w:val="16"/>
                <w:szCs w:val="16"/>
                <w:lang w:val="fr-FR"/>
              </w:rPr>
              <w:t>NA</w:t>
            </w:r>
          </w:p>
        </w:tc>
      </w:tr>
      <w:tr w:rsidR="00803439" w:rsidRPr="00D12E70" w14:paraId="3A9A4AFE" w14:textId="77777777" w:rsidTr="00F80FA0">
        <w:trPr>
          <w:trHeight w:val="371"/>
        </w:trPr>
        <w:tc>
          <w:tcPr>
            <w:tcW w:w="1809" w:type="dxa"/>
            <w:shd w:val="clear" w:color="auto" w:fill="D9D9D9" w:themeFill="background1" w:themeFillShade="D9"/>
          </w:tcPr>
          <w:p w14:paraId="24D53C0D" w14:textId="2F8B741B" w:rsidR="002826CB" w:rsidRPr="00482957" w:rsidRDefault="002826CB" w:rsidP="00F80FA0">
            <w:pPr>
              <w:contextualSpacing/>
              <w:rPr>
                <w:rFonts w:asciiTheme="majorHAnsi" w:hAnsiTheme="majorHAnsi" w:cstheme="majorHAnsi"/>
                <w:b/>
                <w:sz w:val="16"/>
                <w:szCs w:val="16"/>
                <w:lang w:val="fr-FR"/>
              </w:rPr>
            </w:pPr>
            <w:r w:rsidRPr="00482957">
              <w:rPr>
                <w:rFonts w:asciiTheme="majorHAnsi" w:hAnsiTheme="majorHAnsi" w:cstheme="majorHAnsi"/>
                <w:b/>
                <w:sz w:val="16"/>
                <w:szCs w:val="16"/>
                <w:lang w:val="fr-FR"/>
              </w:rPr>
              <w:t>Lieux de la mission</w:t>
            </w:r>
          </w:p>
        </w:tc>
        <w:tc>
          <w:tcPr>
            <w:tcW w:w="6946" w:type="dxa"/>
          </w:tcPr>
          <w:p w14:paraId="236D7E7D" w14:textId="2D314BB7" w:rsidR="002826CB" w:rsidRPr="00482957" w:rsidRDefault="00803439" w:rsidP="00D12E70">
            <w:pPr>
              <w:ind w:right="0"/>
              <w:jc w:val="both"/>
              <w:rPr>
                <w:rFonts w:asciiTheme="majorHAnsi" w:eastAsia="Arial Unicode MS" w:hAnsiTheme="majorHAnsi" w:cstheme="majorHAnsi"/>
                <w:sz w:val="16"/>
                <w:szCs w:val="16"/>
                <w:lang w:val="fr-FR"/>
              </w:rPr>
            </w:pPr>
            <w:r w:rsidRPr="00482957">
              <w:rPr>
                <w:rFonts w:asciiTheme="majorHAnsi" w:eastAsia="Arial Unicode MS" w:hAnsiTheme="majorHAnsi" w:cstheme="majorHAnsi"/>
                <w:sz w:val="16"/>
                <w:szCs w:val="16"/>
                <w:lang w:val="fr-FR"/>
              </w:rPr>
              <w:t xml:space="preserve">République du Congo, </w:t>
            </w:r>
            <w:r w:rsidR="002B48A0">
              <w:rPr>
                <w:rFonts w:asciiTheme="majorHAnsi" w:eastAsia="Arial Unicode MS" w:hAnsiTheme="majorHAnsi" w:cstheme="majorHAnsi"/>
                <w:sz w:val="16"/>
                <w:szCs w:val="16"/>
                <w:lang w:val="fr-FR"/>
              </w:rPr>
              <w:t>Brazzaville</w:t>
            </w:r>
            <w:r w:rsidR="00670FEC" w:rsidRPr="00482957">
              <w:rPr>
                <w:rFonts w:asciiTheme="majorHAnsi" w:eastAsia="Arial Unicode MS" w:hAnsiTheme="majorHAnsi" w:cstheme="majorHAnsi"/>
                <w:sz w:val="16"/>
                <w:szCs w:val="16"/>
                <w:lang w:val="fr-FR"/>
              </w:rPr>
              <w:t xml:space="preserve"> </w:t>
            </w:r>
          </w:p>
        </w:tc>
      </w:tr>
      <w:tr w:rsidR="00803439" w:rsidRPr="00D12E70" w14:paraId="424D8335" w14:textId="77777777" w:rsidTr="00F80FA0">
        <w:trPr>
          <w:trHeight w:val="419"/>
        </w:trPr>
        <w:tc>
          <w:tcPr>
            <w:tcW w:w="1809" w:type="dxa"/>
            <w:shd w:val="clear" w:color="auto" w:fill="D9D9D9" w:themeFill="background1" w:themeFillShade="D9"/>
          </w:tcPr>
          <w:p w14:paraId="378061BB" w14:textId="285B8759" w:rsidR="002826CB" w:rsidRPr="00482957" w:rsidRDefault="002826CB" w:rsidP="00A77E7D">
            <w:pPr>
              <w:contextualSpacing/>
              <w:rPr>
                <w:rFonts w:asciiTheme="majorHAnsi" w:hAnsiTheme="majorHAnsi" w:cstheme="majorHAnsi"/>
                <w:b/>
                <w:sz w:val="16"/>
                <w:szCs w:val="16"/>
                <w:lang w:val="fr-FR"/>
              </w:rPr>
            </w:pPr>
            <w:r w:rsidRPr="00482957">
              <w:rPr>
                <w:rFonts w:asciiTheme="majorHAnsi" w:hAnsiTheme="majorHAnsi" w:cstheme="majorHAnsi"/>
                <w:b/>
                <w:sz w:val="16"/>
                <w:szCs w:val="16"/>
                <w:lang w:val="fr-FR"/>
              </w:rPr>
              <w:t>Durée provisoire de la missi</w:t>
            </w:r>
            <w:r w:rsidR="00336AF3" w:rsidRPr="00482957">
              <w:rPr>
                <w:rFonts w:asciiTheme="majorHAnsi" w:hAnsiTheme="majorHAnsi" w:cstheme="majorHAnsi"/>
                <w:b/>
                <w:sz w:val="16"/>
                <w:szCs w:val="16"/>
                <w:lang w:val="fr-FR"/>
              </w:rPr>
              <w:t>o</w:t>
            </w:r>
            <w:r w:rsidRPr="00482957">
              <w:rPr>
                <w:rFonts w:asciiTheme="majorHAnsi" w:hAnsiTheme="majorHAnsi" w:cstheme="majorHAnsi"/>
                <w:b/>
                <w:sz w:val="16"/>
                <w:szCs w:val="16"/>
                <w:lang w:val="fr-FR"/>
              </w:rPr>
              <w:t>n</w:t>
            </w:r>
          </w:p>
        </w:tc>
        <w:tc>
          <w:tcPr>
            <w:tcW w:w="6946" w:type="dxa"/>
          </w:tcPr>
          <w:p w14:paraId="53320DF0" w14:textId="02444EC9" w:rsidR="002826CB" w:rsidRPr="00482957" w:rsidRDefault="00125876" w:rsidP="00D12E70">
            <w:pPr>
              <w:ind w:right="0"/>
              <w:jc w:val="both"/>
              <w:rPr>
                <w:rFonts w:asciiTheme="majorHAnsi" w:eastAsia="Arial Unicode MS" w:hAnsiTheme="majorHAnsi" w:cstheme="majorHAnsi"/>
                <w:sz w:val="16"/>
                <w:szCs w:val="16"/>
                <w:lang w:val="fr-FR"/>
              </w:rPr>
            </w:pPr>
            <w:r w:rsidRPr="00482957">
              <w:rPr>
                <w:rFonts w:asciiTheme="majorHAnsi" w:eastAsia="Arial Unicode MS" w:hAnsiTheme="majorHAnsi" w:cstheme="majorHAnsi"/>
                <w:sz w:val="16"/>
                <w:szCs w:val="16"/>
                <w:lang w:val="fr-FR"/>
              </w:rPr>
              <w:t xml:space="preserve">Dates </w:t>
            </w:r>
            <w:r w:rsidRPr="00F85DCA">
              <w:rPr>
                <w:rFonts w:asciiTheme="majorHAnsi" w:eastAsia="Arial Unicode MS" w:hAnsiTheme="majorHAnsi" w:cstheme="majorHAnsi"/>
                <w:sz w:val="16"/>
                <w:szCs w:val="16"/>
                <w:lang w:val="fr-FR"/>
              </w:rPr>
              <w:t xml:space="preserve">provisoires : </w:t>
            </w:r>
            <w:r w:rsidR="007230CA" w:rsidRPr="00F85DCA">
              <w:rPr>
                <w:rFonts w:asciiTheme="majorHAnsi" w:eastAsia="Arial Unicode MS" w:hAnsiTheme="majorHAnsi" w:cstheme="majorHAnsi"/>
                <w:sz w:val="16"/>
                <w:szCs w:val="16"/>
                <w:lang w:val="fr-FR"/>
              </w:rPr>
              <w:t>0</w:t>
            </w:r>
            <w:r w:rsidR="00F85DCA" w:rsidRPr="00F85DCA">
              <w:rPr>
                <w:rFonts w:asciiTheme="majorHAnsi" w:eastAsia="Arial Unicode MS" w:hAnsiTheme="majorHAnsi" w:cstheme="majorHAnsi"/>
                <w:sz w:val="16"/>
                <w:szCs w:val="16"/>
                <w:lang w:val="fr-FR"/>
              </w:rPr>
              <w:t>5</w:t>
            </w:r>
            <w:r w:rsidR="007230CA" w:rsidRPr="00F85DCA">
              <w:rPr>
                <w:rFonts w:asciiTheme="majorHAnsi" w:eastAsia="Arial Unicode MS" w:hAnsiTheme="majorHAnsi" w:cstheme="majorHAnsi"/>
                <w:sz w:val="16"/>
                <w:szCs w:val="16"/>
                <w:lang w:val="fr-FR"/>
              </w:rPr>
              <w:t xml:space="preserve">/11/2023 au </w:t>
            </w:r>
            <w:r w:rsidR="006A1776">
              <w:rPr>
                <w:rFonts w:asciiTheme="majorHAnsi" w:eastAsia="Arial Unicode MS" w:hAnsiTheme="majorHAnsi" w:cstheme="majorHAnsi"/>
                <w:sz w:val="16"/>
                <w:szCs w:val="16"/>
                <w:lang w:val="fr-FR"/>
              </w:rPr>
              <w:t>22</w:t>
            </w:r>
            <w:r w:rsidR="007230CA" w:rsidRPr="00F85DCA">
              <w:rPr>
                <w:rFonts w:asciiTheme="majorHAnsi" w:eastAsia="Arial Unicode MS" w:hAnsiTheme="majorHAnsi" w:cstheme="majorHAnsi"/>
                <w:sz w:val="16"/>
                <w:szCs w:val="16"/>
                <w:lang w:val="fr-FR"/>
              </w:rPr>
              <w:t>/11/2023</w:t>
            </w:r>
          </w:p>
        </w:tc>
      </w:tr>
      <w:tr w:rsidR="00803439" w:rsidRPr="00D12E70" w14:paraId="207DCD9F" w14:textId="77777777" w:rsidTr="00F80FA0">
        <w:trPr>
          <w:trHeight w:val="412"/>
        </w:trPr>
        <w:tc>
          <w:tcPr>
            <w:tcW w:w="1809" w:type="dxa"/>
            <w:shd w:val="clear" w:color="auto" w:fill="D9D9D9" w:themeFill="background1" w:themeFillShade="D9"/>
          </w:tcPr>
          <w:p w14:paraId="156AD5FE" w14:textId="1ABFF085" w:rsidR="00336AF3" w:rsidRPr="00F80FA0" w:rsidRDefault="00336AF3" w:rsidP="250144BF">
            <w:pPr>
              <w:contextualSpacing/>
              <w:rPr>
                <w:rFonts w:asciiTheme="majorHAnsi" w:hAnsiTheme="majorHAnsi" w:cstheme="majorHAnsi"/>
                <w:b/>
                <w:sz w:val="16"/>
                <w:szCs w:val="16"/>
                <w:lang w:val="fr-FR"/>
              </w:rPr>
            </w:pPr>
            <w:r w:rsidRPr="00F80FA0">
              <w:rPr>
                <w:rFonts w:asciiTheme="majorHAnsi" w:hAnsiTheme="majorHAnsi" w:cstheme="majorHAnsi"/>
                <w:b/>
                <w:sz w:val="16"/>
                <w:szCs w:val="16"/>
                <w:lang w:val="fr-FR"/>
              </w:rPr>
              <w:t>Date limite de candidature</w:t>
            </w:r>
            <w:r w:rsidR="210E4F38" w:rsidRPr="00F80FA0">
              <w:rPr>
                <w:rFonts w:asciiTheme="majorHAnsi" w:hAnsiTheme="majorHAnsi" w:cstheme="majorHAnsi"/>
                <w:b/>
                <w:sz w:val="16"/>
                <w:szCs w:val="16"/>
                <w:lang w:val="fr-FR"/>
              </w:rPr>
              <w:t xml:space="preserve"> </w:t>
            </w:r>
          </w:p>
        </w:tc>
        <w:tc>
          <w:tcPr>
            <w:tcW w:w="6946" w:type="dxa"/>
            <w:shd w:val="clear" w:color="auto" w:fill="auto"/>
          </w:tcPr>
          <w:p w14:paraId="3EA0237A" w14:textId="3897107D" w:rsidR="00336AF3" w:rsidRPr="00482957" w:rsidRDefault="00E96EDF" w:rsidP="00D12E70">
            <w:pPr>
              <w:ind w:right="0"/>
              <w:jc w:val="both"/>
              <w:rPr>
                <w:rFonts w:asciiTheme="majorHAnsi" w:eastAsia="Arial Unicode MS" w:hAnsiTheme="majorHAnsi" w:cstheme="majorHAnsi"/>
                <w:sz w:val="16"/>
                <w:szCs w:val="16"/>
                <w:lang w:val="fr-FR"/>
              </w:rPr>
            </w:pPr>
            <w:r>
              <w:rPr>
                <w:rFonts w:asciiTheme="majorHAnsi" w:eastAsia="Arial Unicode MS" w:hAnsiTheme="majorHAnsi" w:cstheme="majorHAnsi"/>
                <w:sz w:val="16"/>
                <w:szCs w:val="16"/>
                <w:lang w:val="fr-FR"/>
              </w:rPr>
              <w:t>02</w:t>
            </w:r>
            <w:r w:rsidR="00BE4657" w:rsidRPr="00F85DCA">
              <w:rPr>
                <w:rFonts w:asciiTheme="majorHAnsi" w:eastAsia="Arial Unicode MS" w:hAnsiTheme="majorHAnsi" w:cstheme="majorHAnsi"/>
                <w:sz w:val="16"/>
                <w:szCs w:val="16"/>
                <w:lang w:val="fr-FR"/>
              </w:rPr>
              <w:t>/</w:t>
            </w:r>
            <w:r w:rsidR="00F85DCA" w:rsidRPr="00F85DCA">
              <w:rPr>
                <w:rFonts w:asciiTheme="majorHAnsi" w:eastAsia="Arial Unicode MS" w:hAnsiTheme="majorHAnsi" w:cstheme="majorHAnsi"/>
                <w:sz w:val="16"/>
                <w:szCs w:val="16"/>
                <w:lang w:val="fr-FR"/>
              </w:rPr>
              <w:t>1</w:t>
            </w:r>
            <w:r>
              <w:rPr>
                <w:rFonts w:asciiTheme="majorHAnsi" w:eastAsia="Arial Unicode MS" w:hAnsiTheme="majorHAnsi" w:cstheme="majorHAnsi"/>
                <w:sz w:val="16"/>
                <w:szCs w:val="16"/>
                <w:lang w:val="fr-FR"/>
              </w:rPr>
              <w:t>1</w:t>
            </w:r>
            <w:r w:rsidR="00803439" w:rsidRPr="00F85DCA">
              <w:rPr>
                <w:rFonts w:asciiTheme="majorHAnsi" w:eastAsia="Arial Unicode MS" w:hAnsiTheme="majorHAnsi" w:cstheme="majorHAnsi"/>
                <w:sz w:val="16"/>
                <w:szCs w:val="16"/>
                <w:lang w:val="fr-FR"/>
              </w:rPr>
              <w:t>/2023</w:t>
            </w:r>
            <w:r w:rsidR="005E11BE" w:rsidRPr="00F85DCA">
              <w:rPr>
                <w:rFonts w:asciiTheme="majorHAnsi" w:eastAsia="Arial Unicode MS" w:hAnsiTheme="majorHAnsi" w:cstheme="majorHAnsi"/>
                <w:sz w:val="16"/>
                <w:szCs w:val="16"/>
                <w:lang w:val="fr-FR"/>
              </w:rPr>
              <w:t xml:space="preserve"> </w:t>
            </w:r>
            <w:r>
              <w:rPr>
                <w:rFonts w:asciiTheme="majorHAnsi" w:eastAsia="Arial Unicode MS" w:hAnsiTheme="majorHAnsi" w:cstheme="majorHAnsi"/>
                <w:sz w:val="16"/>
                <w:szCs w:val="16"/>
                <w:lang w:val="fr-FR"/>
              </w:rPr>
              <w:t>–</w:t>
            </w:r>
            <w:r w:rsidR="005E11BE" w:rsidRPr="00F85DCA">
              <w:rPr>
                <w:rFonts w:asciiTheme="majorHAnsi" w:eastAsia="Arial Unicode MS" w:hAnsiTheme="majorHAnsi" w:cstheme="majorHAnsi"/>
                <w:sz w:val="16"/>
                <w:szCs w:val="16"/>
                <w:lang w:val="fr-FR"/>
              </w:rPr>
              <w:t xml:space="preserve"> </w:t>
            </w:r>
            <w:r>
              <w:rPr>
                <w:rFonts w:asciiTheme="majorHAnsi" w:eastAsia="Arial Unicode MS" w:hAnsiTheme="majorHAnsi" w:cstheme="majorHAnsi"/>
                <w:sz w:val="16"/>
                <w:szCs w:val="16"/>
                <w:lang w:val="fr-FR"/>
              </w:rPr>
              <w:t>avant 13h00</w:t>
            </w:r>
          </w:p>
        </w:tc>
      </w:tr>
    </w:tbl>
    <w:p w14:paraId="3CCC896A" w14:textId="77777777" w:rsidR="006945AA" w:rsidRPr="00B07D9B" w:rsidRDefault="006945AA" w:rsidP="006945AA">
      <w:pPr>
        <w:contextualSpacing/>
        <w:jc w:val="both"/>
        <w:rPr>
          <w:rFonts w:asciiTheme="majorHAnsi" w:hAnsiTheme="majorHAnsi" w:cstheme="majorHAnsi"/>
        </w:rPr>
      </w:pPr>
    </w:p>
    <w:p w14:paraId="558DFD09" w14:textId="591DDDD6" w:rsidR="00E20376" w:rsidRPr="00337506" w:rsidRDefault="006945AA" w:rsidP="006945AA">
      <w:pPr>
        <w:pStyle w:val="Titre2"/>
        <w:numPr>
          <w:ilvl w:val="0"/>
          <w:numId w:val="19"/>
        </w:numPr>
        <w:ind w:left="284" w:hanging="284"/>
        <w:rPr>
          <w:rFonts w:cstheme="majorHAnsi"/>
          <w:color w:val="auto"/>
          <w:sz w:val="22"/>
          <w:szCs w:val="22"/>
        </w:rPr>
      </w:pPr>
      <w:r w:rsidRPr="00337506">
        <w:rPr>
          <w:rFonts w:cstheme="majorHAnsi"/>
          <w:color w:val="auto"/>
          <w:sz w:val="22"/>
          <w:szCs w:val="22"/>
        </w:rPr>
        <w:t>Contexte de la mission</w:t>
      </w:r>
    </w:p>
    <w:p w14:paraId="24DBEBD3" w14:textId="77777777" w:rsidR="00043993" w:rsidRPr="00F60929" w:rsidRDefault="00043993" w:rsidP="00796ADB">
      <w:pPr>
        <w:pStyle w:val="Paragraphedeliste"/>
        <w:spacing w:after="160" w:line="256" w:lineRule="auto"/>
        <w:ind w:left="0"/>
        <w:jc w:val="both"/>
        <w:rPr>
          <w:rFonts w:asciiTheme="majorHAnsi" w:hAnsiTheme="majorHAnsi" w:cstheme="majorHAnsi"/>
        </w:rPr>
      </w:pPr>
      <w:r w:rsidRPr="00F60929">
        <w:rPr>
          <w:rFonts w:asciiTheme="majorHAnsi" w:hAnsiTheme="majorHAnsi" w:cstheme="majorHAnsi"/>
        </w:rPr>
        <w:t xml:space="preserve">Dans le cadre de leur coopération bilatérale, l’Union européenne et la République du Congo ont décidé d’appuyer la modernisation de la police congolaise à travers le « Programme d’appui à la professionnalisation de la police congolaise et à la mise en place de commissariats pilotes ». </w:t>
      </w:r>
    </w:p>
    <w:p w14:paraId="31AFE315" w14:textId="77777777" w:rsidR="00043993" w:rsidRPr="00F60929" w:rsidRDefault="00043993" w:rsidP="00796ADB">
      <w:pPr>
        <w:pStyle w:val="Paragraphedeliste"/>
        <w:spacing w:after="160" w:line="256" w:lineRule="auto"/>
        <w:ind w:left="0"/>
        <w:jc w:val="both"/>
        <w:rPr>
          <w:rFonts w:asciiTheme="majorHAnsi" w:hAnsiTheme="majorHAnsi" w:cstheme="majorHAnsi"/>
        </w:rPr>
      </w:pPr>
    </w:p>
    <w:p w14:paraId="42E56AF7" w14:textId="466A33CE" w:rsidR="00B07D9B" w:rsidRPr="00F60929" w:rsidRDefault="00043993" w:rsidP="00796ADB">
      <w:pPr>
        <w:pStyle w:val="Paragraphedeliste"/>
        <w:spacing w:after="160" w:line="256" w:lineRule="auto"/>
        <w:ind w:left="0"/>
        <w:jc w:val="both"/>
        <w:rPr>
          <w:rFonts w:asciiTheme="majorHAnsi" w:hAnsiTheme="majorHAnsi" w:cstheme="majorHAnsi"/>
        </w:rPr>
      </w:pPr>
      <w:r w:rsidRPr="00F60929">
        <w:rPr>
          <w:rFonts w:asciiTheme="majorHAnsi" w:hAnsiTheme="majorHAnsi" w:cstheme="majorHAnsi"/>
        </w:rPr>
        <w:t>Financé à hauteur de 5 millions d’euros sous forme de don de l’Union européenne, ce programme s’inscrit sous la priorité 3 « Démocratie, droits humains et gouvernance participative » de son programme de coopération bilatérale avec la République du Congo. À cet égard, une Convention de financement a été signée entre les parties le 19 mai 2022 (</w:t>
      </w:r>
      <w:r w:rsidRPr="00F60929">
        <w:rPr>
          <w:rFonts w:asciiTheme="majorHAnsi" w:hAnsiTheme="majorHAnsi" w:cstheme="majorHAnsi"/>
          <w:i/>
          <w:iCs/>
        </w:rPr>
        <w:t>NDICI AFRICA/2021/043-224</w:t>
      </w:r>
      <w:r w:rsidRPr="00F60929">
        <w:rPr>
          <w:rFonts w:asciiTheme="majorHAnsi" w:hAnsiTheme="majorHAnsi" w:cstheme="majorHAnsi"/>
          <w:iCs/>
        </w:rPr>
        <w:t>)</w:t>
      </w:r>
      <w:r w:rsidRPr="00F60929">
        <w:rPr>
          <w:rFonts w:asciiTheme="majorHAnsi" w:hAnsiTheme="majorHAnsi" w:cstheme="majorHAnsi"/>
          <w:i/>
          <w:iCs/>
        </w:rPr>
        <w:t>.</w:t>
      </w:r>
    </w:p>
    <w:p w14:paraId="072E9E12" w14:textId="77777777" w:rsidR="00796ADB" w:rsidRPr="00F60929" w:rsidRDefault="00796ADB" w:rsidP="00796ADB">
      <w:pPr>
        <w:pStyle w:val="Paragraphedeliste"/>
        <w:spacing w:after="160" w:line="256" w:lineRule="auto"/>
        <w:ind w:left="0"/>
        <w:jc w:val="both"/>
        <w:rPr>
          <w:rFonts w:asciiTheme="majorHAnsi" w:hAnsiTheme="majorHAnsi" w:cstheme="majorHAnsi"/>
          <w:b/>
          <w:bCs/>
        </w:rPr>
      </w:pPr>
    </w:p>
    <w:p w14:paraId="2B09D9B6" w14:textId="0A5BDB46" w:rsidR="00F85DCA" w:rsidRPr="00F60929" w:rsidRDefault="00043993" w:rsidP="006477DB">
      <w:pPr>
        <w:pStyle w:val="Paragraphedeliste"/>
        <w:spacing w:after="160" w:line="256" w:lineRule="auto"/>
        <w:ind w:left="0"/>
        <w:jc w:val="both"/>
        <w:rPr>
          <w:rFonts w:asciiTheme="majorHAnsi" w:hAnsiTheme="majorHAnsi" w:cstheme="majorHAnsi"/>
        </w:rPr>
      </w:pPr>
      <w:r w:rsidRPr="00F60929">
        <w:rPr>
          <w:rFonts w:asciiTheme="majorHAnsi" w:hAnsiTheme="majorHAnsi" w:cstheme="majorHAnsi"/>
          <w:b/>
          <w:bCs/>
        </w:rPr>
        <w:t>Objectif principal</w:t>
      </w:r>
      <w:r w:rsidRPr="00F60929">
        <w:rPr>
          <w:rFonts w:asciiTheme="majorHAnsi" w:hAnsiTheme="majorHAnsi" w:cstheme="majorHAnsi"/>
        </w:rPr>
        <w:t xml:space="preserve"> : Prévenir toute forme de torture, de traitement dégradant ou inhumain en soutenant la professionnalisation de la police congolaise et la mise en place de commissariats pilotes.</w:t>
      </w:r>
    </w:p>
    <w:p w14:paraId="01CD2C79" w14:textId="33041948" w:rsidR="00043993" w:rsidRPr="00F60929" w:rsidRDefault="00043993" w:rsidP="00796ADB">
      <w:pPr>
        <w:ind w:right="0"/>
        <w:jc w:val="both"/>
        <w:rPr>
          <w:rFonts w:asciiTheme="majorHAnsi" w:hAnsiTheme="majorHAnsi" w:cstheme="majorHAnsi"/>
        </w:rPr>
      </w:pPr>
      <w:r w:rsidRPr="00F60929">
        <w:rPr>
          <w:rFonts w:asciiTheme="majorHAnsi" w:hAnsiTheme="majorHAnsi" w:cstheme="majorHAnsi"/>
          <w:b/>
          <w:bCs/>
        </w:rPr>
        <w:t xml:space="preserve">Le </w:t>
      </w:r>
      <w:r w:rsidR="0095599A" w:rsidRPr="00F60929">
        <w:rPr>
          <w:rFonts w:asciiTheme="majorHAnsi" w:hAnsiTheme="majorHAnsi" w:cstheme="majorHAnsi"/>
          <w:b/>
          <w:bCs/>
        </w:rPr>
        <w:t xml:space="preserve">Programme </w:t>
      </w:r>
      <w:r w:rsidRPr="00F60929">
        <w:rPr>
          <w:rFonts w:asciiTheme="majorHAnsi" w:hAnsiTheme="majorHAnsi" w:cstheme="majorHAnsi"/>
          <w:b/>
          <w:bCs/>
        </w:rPr>
        <w:t>s’appuie sur 3 composantes</w:t>
      </w:r>
      <w:r w:rsidRPr="00F60929">
        <w:rPr>
          <w:rFonts w:asciiTheme="majorHAnsi" w:hAnsiTheme="majorHAnsi" w:cstheme="majorHAnsi"/>
        </w:rPr>
        <w:t xml:space="preserve"> : </w:t>
      </w:r>
    </w:p>
    <w:p w14:paraId="492F4E4F" w14:textId="351EF730" w:rsidR="00C9570E" w:rsidRPr="00337506" w:rsidRDefault="00043993" w:rsidP="00043993">
      <w:pPr>
        <w:pStyle w:val="Paragraphedeliste"/>
        <w:numPr>
          <w:ilvl w:val="0"/>
          <w:numId w:val="33"/>
        </w:numPr>
        <w:ind w:right="0"/>
        <w:jc w:val="both"/>
        <w:rPr>
          <w:rFonts w:asciiTheme="majorHAnsi" w:hAnsiTheme="majorHAnsi" w:cstheme="majorHAnsi"/>
        </w:rPr>
      </w:pPr>
      <w:r w:rsidRPr="00F60929">
        <w:rPr>
          <w:rFonts w:asciiTheme="majorHAnsi" w:hAnsiTheme="majorHAnsi" w:cstheme="majorHAnsi"/>
        </w:rPr>
        <w:t>Composante 1</w:t>
      </w:r>
      <w:r w:rsidR="00412A9F">
        <w:rPr>
          <w:rFonts w:asciiTheme="majorHAnsi" w:hAnsiTheme="majorHAnsi" w:cstheme="majorHAnsi"/>
        </w:rPr>
        <w:t>.</w:t>
      </w:r>
      <w:r w:rsidRPr="00F60929">
        <w:rPr>
          <w:rFonts w:asciiTheme="majorHAnsi" w:hAnsiTheme="majorHAnsi" w:cstheme="majorHAnsi"/>
        </w:rPr>
        <w:tab/>
        <w:t>Composante normative de surveillance et de contrôle de la cha</w:t>
      </w:r>
      <w:r w:rsidR="00326B9E" w:rsidRPr="00F60929">
        <w:rPr>
          <w:rFonts w:asciiTheme="majorHAnsi" w:hAnsiTheme="majorHAnsi" w:cstheme="majorHAnsi"/>
        </w:rPr>
        <w:t>î</w:t>
      </w:r>
      <w:r w:rsidRPr="00F60929">
        <w:rPr>
          <w:rFonts w:asciiTheme="majorHAnsi" w:hAnsiTheme="majorHAnsi" w:cstheme="majorHAnsi"/>
        </w:rPr>
        <w:t>ne pénale. Elle porte sur le renforcement des cadres normatif</w:t>
      </w:r>
      <w:r w:rsidRPr="00337506">
        <w:rPr>
          <w:rFonts w:asciiTheme="majorHAnsi" w:hAnsiTheme="majorHAnsi" w:cstheme="majorHAnsi"/>
        </w:rPr>
        <w:t xml:space="preserve">, éthique et déontologique de l’institution policière en intégrant notamment les questions de genre. Elle vise aussi à </w:t>
      </w:r>
      <w:r w:rsidR="00326B9E">
        <w:rPr>
          <w:rFonts w:asciiTheme="majorHAnsi" w:hAnsiTheme="majorHAnsi" w:cstheme="majorHAnsi"/>
        </w:rPr>
        <w:t>améliorer</w:t>
      </w:r>
      <w:r w:rsidR="00326B9E" w:rsidRPr="00337506">
        <w:rPr>
          <w:rFonts w:asciiTheme="majorHAnsi" w:hAnsiTheme="majorHAnsi" w:cstheme="majorHAnsi"/>
        </w:rPr>
        <w:t xml:space="preserve"> </w:t>
      </w:r>
      <w:r w:rsidR="00326B9E">
        <w:rPr>
          <w:rFonts w:asciiTheme="majorHAnsi" w:hAnsiTheme="majorHAnsi" w:cstheme="majorHAnsi"/>
        </w:rPr>
        <w:t>l</w:t>
      </w:r>
      <w:r w:rsidRPr="00337506">
        <w:rPr>
          <w:rFonts w:asciiTheme="majorHAnsi" w:hAnsiTheme="majorHAnsi" w:cstheme="majorHAnsi"/>
        </w:rPr>
        <w:t xml:space="preserve">es mécanismes de contrôle hiérarchique, judiciaire et démocratique de la police. </w:t>
      </w:r>
    </w:p>
    <w:p w14:paraId="23D7EF79" w14:textId="101045FB" w:rsidR="00043993" w:rsidRPr="00337506" w:rsidRDefault="00043993" w:rsidP="00043993">
      <w:pPr>
        <w:pStyle w:val="Paragraphedeliste"/>
        <w:numPr>
          <w:ilvl w:val="0"/>
          <w:numId w:val="33"/>
        </w:numPr>
        <w:ind w:right="0"/>
        <w:jc w:val="both"/>
        <w:rPr>
          <w:rFonts w:asciiTheme="majorHAnsi" w:hAnsiTheme="majorHAnsi" w:cstheme="majorHAnsi"/>
        </w:rPr>
      </w:pPr>
      <w:r w:rsidRPr="00337506">
        <w:rPr>
          <w:rFonts w:asciiTheme="majorHAnsi" w:hAnsiTheme="majorHAnsi" w:cstheme="majorHAnsi"/>
        </w:rPr>
        <w:t>Composante 2</w:t>
      </w:r>
      <w:r w:rsidR="00412A9F">
        <w:rPr>
          <w:rFonts w:asciiTheme="majorHAnsi" w:hAnsiTheme="majorHAnsi" w:cstheme="majorHAnsi"/>
        </w:rPr>
        <w:t>.</w:t>
      </w:r>
      <w:r w:rsidRPr="00337506">
        <w:rPr>
          <w:rFonts w:asciiTheme="majorHAnsi" w:hAnsiTheme="majorHAnsi" w:cstheme="majorHAnsi"/>
        </w:rPr>
        <w:tab/>
        <w:t xml:space="preserve">Consacrée à la rénovation d’infrastructures afin de mettre en place un modèle de commissariats pilotes. </w:t>
      </w:r>
    </w:p>
    <w:p w14:paraId="3042FE06" w14:textId="7C363358" w:rsidR="00043993" w:rsidRPr="00337506" w:rsidRDefault="00043993" w:rsidP="00C9570E">
      <w:pPr>
        <w:pStyle w:val="Paragraphedeliste"/>
        <w:numPr>
          <w:ilvl w:val="0"/>
          <w:numId w:val="33"/>
        </w:numPr>
        <w:ind w:right="0"/>
        <w:jc w:val="both"/>
        <w:rPr>
          <w:rFonts w:asciiTheme="majorHAnsi" w:hAnsiTheme="majorHAnsi" w:cstheme="majorHAnsi"/>
        </w:rPr>
      </w:pPr>
      <w:r w:rsidRPr="00337506">
        <w:rPr>
          <w:rFonts w:asciiTheme="majorHAnsi" w:hAnsiTheme="majorHAnsi" w:cstheme="majorHAnsi"/>
        </w:rPr>
        <w:lastRenderedPageBreak/>
        <w:t>Composante 3</w:t>
      </w:r>
      <w:r w:rsidR="00412A9F">
        <w:rPr>
          <w:rFonts w:asciiTheme="majorHAnsi" w:hAnsiTheme="majorHAnsi" w:cstheme="majorHAnsi"/>
        </w:rPr>
        <w:t>.</w:t>
      </w:r>
      <w:r w:rsidRPr="00337506">
        <w:rPr>
          <w:rFonts w:asciiTheme="majorHAnsi" w:hAnsiTheme="majorHAnsi" w:cstheme="majorHAnsi"/>
        </w:rPr>
        <w:tab/>
        <w:t>Vise à la formation et au mentorat des forces de l’ordre afin de consolider les capacités de la Police dans le respect des droits humains.</w:t>
      </w:r>
    </w:p>
    <w:p w14:paraId="7B53A469" w14:textId="77777777" w:rsidR="004F2DAF" w:rsidRPr="00337506" w:rsidRDefault="004F2DAF" w:rsidP="004F2DAF">
      <w:pPr>
        <w:ind w:right="0"/>
        <w:jc w:val="both"/>
        <w:rPr>
          <w:rFonts w:asciiTheme="majorHAnsi" w:hAnsiTheme="majorHAnsi" w:cstheme="majorHAnsi"/>
        </w:rPr>
      </w:pPr>
    </w:p>
    <w:p w14:paraId="57F599B2" w14:textId="195D9F84" w:rsidR="0001775E" w:rsidRPr="0004619C" w:rsidRDefault="004F2DAF" w:rsidP="004F13FF">
      <w:pPr>
        <w:rPr>
          <w:rFonts w:asciiTheme="majorHAnsi" w:hAnsiTheme="majorHAnsi" w:cstheme="majorHAnsi"/>
        </w:rPr>
      </w:pPr>
      <w:r w:rsidRPr="00337506">
        <w:rPr>
          <w:rFonts w:asciiTheme="majorHAnsi" w:hAnsiTheme="majorHAnsi" w:cstheme="majorHAnsi"/>
        </w:rPr>
        <w:t>La présente mission s’inscrit dans la composante</w:t>
      </w:r>
      <w:r w:rsidR="00FF11DF">
        <w:rPr>
          <w:rFonts w:asciiTheme="majorHAnsi" w:hAnsiTheme="majorHAnsi" w:cstheme="majorHAnsi"/>
        </w:rPr>
        <w:t xml:space="preserve"> 3</w:t>
      </w:r>
      <w:r w:rsidRPr="00337506">
        <w:rPr>
          <w:rFonts w:asciiTheme="majorHAnsi" w:hAnsiTheme="majorHAnsi" w:cstheme="majorHAnsi"/>
        </w:rPr>
        <w:t xml:space="preserve"> décrite ci-dessus </w:t>
      </w:r>
      <w:r w:rsidR="002A17B4">
        <w:rPr>
          <w:rFonts w:asciiTheme="majorHAnsi" w:hAnsiTheme="majorHAnsi" w:cstheme="majorHAnsi"/>
        </w:rPr>
        <w:t>dans le but d’atteindre le</w:t>
      </w:r>
      <w:r w:rsidRPr="00337506">
        <w:rPr>
          <w:rFonts w:asciiTheme="majorHAnsi" w:hAnsiTheme="majorHAnsi" w:cstheme="majorHAnsi"/>
        </w:rPr>
        <w:t xml:space="preserve"> </w:t>
      </w:r>
      <w:r w:rsidR="00C9570E" w:rsidRPr="00337506">
        <w:rPr>
          <w:rFonts w:asciiTheme="majorHAnsi" w:hAnsiTheme="majorHAnsi" w:cstheme="majorHAnsi"/>
        </w:rPr>
        <w:t>produit</w:t>
      </w:r>
      <w:r w:rsidR="0004619C">
        <w:rPr>
          <w:rFonts w:asciiTheme="majorHAnsi" w:hAnsiTheme="majorHAnsi" w:cstheme="majorHAnsi"/>
        </w:rPr>
        <w:t>.</w:t>
      </w:r>
    </w:p>
    <w:p w14:paraId="5BA7B89F" w14:textId="7B0FC3C3" w:rsidR="00420D57" w:rsidRPr="00420D57" w:rsidRDefault="00420D57" w:rsidP="0004619C">
      <w:pPr>
        <w:spacing w:after="200" w:line="276" w:lineRule="auto"/>
        <w:ind w:left="737"/>
        <w:rPr>
          <w:rFonts w:asciiTheme="majorHAnsi" w:eastAsia="Arial Unicode MS" w:hAnsiTheme="majorHAnsi" w:cstheme="majorHAnsi"/>
        </w:rPr>
      </w:pPr>
      <w:r w:rsidRPr="00420D57">
        <w:rPr>
          <w:rFonts w:asciiTheme="majorHAnsi" w:eastAsia="Arial Unicode MS" w:hAnsiTheme="majorHAnsi" w:cstheme="majorHAnsi"/>
          <w:b/>
          <w:bCs/>
        </w:rPr>
        <w:t xml:space="preserve">OS3 </w:t>
      </w:r>
      <w:bookmarkStart w:id="5" w:name="_Hlk148710819"/>
      <w:r w:rsidRPr="00420D57">
        <w:rPr>
          <w:rFonts w:asciiTheme="majorHAnsi" w:eastAsia="Arial Unicode MS" w:hAnsiTheme="majorHAnsi" w:cstheme="majorHAnsi"/>
          <w:b/>
          <w:bCs/>
        </w:rPr>
        <w:t xml:space="preserve">– </w:t>
      </w:r>
      <w:bookmarkEnd w:id="5"/>
      <w:r w:rsidRPr="00420D57">
        <w:rPr>
          <w:rFonts w:asciiTheme="majorHAnsi" w:eastAsia="Arial Unicode MS" w:hAnsiTheme="majorHAnsi" w:cstheme="majorHAnsi"/>
          <w:b/>
          <w:bCs/>
        </w:rPr>
        <w:t xml:space="preserve">Produit </w:t>
      </w:r>
      <w:r w:rsidR="005D546C">
        <w:rPr>
          <w:rFonts w:asciiTheme="majorHAnsi" w:eastAsia="Arial Unicode MS" w:hAnsiTheme="majorHAnsi" w:cstheme="majorHAnsi"/>
          <w:b/>
          <w:bCs/>
        </w:rPr>
        <w:t>2</w:t>
      </w:r>
      <w:r w:rsidRPr="00420D57">
        <w:rPr>
          <w:rFonts w:asciiTheme="majorHAnsi" w:eastAsia="Arial Unicode MS" w:hAnsiTheme="majorHAnsi" w:cstheme="majorHAnsi"/>
          <w:b/>
          <w:bCs/>
        </w:rPr>
        <w:t xml:space="preserve"> </w:t>
      </w:r>
      <w:r w:rsidR="005D546C" w:rsidRPr="005D546C">
        <w:rPr>
          <w:rFonts w:asciiTheme="majorHAnsi" w:eastAsia="Arial Unicode MS" w:hAnsiTheme="majorHAnsi" w:cstheme="majorHAnsi"/>
          <w:b/>
          <w:bCs/>
        </w:rPr>
        <w:t xml:space="preserve">: </w:t>
      </w:r>
      <w:r w:rsidR="005D546C" w:rsidRPr="005D546C">
        <w:rPr>
          <w:rFonts w:asciiTheme="majorHAnsi" w:eastAsia="Arial Unicode MS" w:hAnsiTheme="majorHAnsi" w:cstheme="majorHAnsi"/>
        </w:rPr>
        <w:t>Les capacités des forces de police de la sécurité publique liées aux techniques d’intervention sont renforcées</w:t>
      </w:r>
    </w:p>
    <w:p w14:paraId="79E2AA09" w14:textId="059E6244" w:rsidR="00BC15F9" w:rsidRDefault="002C5955" w:rsidP="002C5955">
      <w:pPr>
        <w:tabs>
          <w:tab w:val="left" w:pos="426"/>
        </w:tabs>
        <w:spacing w:before="120"/>
        <w:jc w:val="both"/>
        <w:rPr>
          <w:rFonts w:asciiTheme="majorHAnsi" w:hAnsiTheme="majorHAnsi" w:cstheme="majorHAnsi"/>
        </w:rPr>
      </w:pPr>
      <w:r w:rsidRPr="00A74938">
        <w:rPr>
          <w:rFonts w:asciiTheme="majorHAnsi" w:hAnsiTheme="majorHAnsi" w:cstheme="majorHAnsi"/>
          <w:b/>
          <w:bCs/>
          <w:color w:val="4472C4" w:themeColor="accent1"/>
        </w:rPr>
        <w:t>POLICE+</w:t>
      </w:r>
      <w:r w:rsidRPr="00566E26">
        <w:rPr>
          <w:rFonts w:asciiTheme="majorHAnsi" w:hAnsiTheme="majorHAnsi" w:cstheme="majorHAnsi"/>
        </w:rPr>
        <w:t xml:space="preserve"> </w:t>
      </w:r>
      <w:r w:rsidRPr="00A74938">
        <w:rPr>
          <w:rFonts w:asciiTheme="majorHAnsi" w:hAnsiTheme="majorHAnsi" w:cstheme="majorHAnsi"/>
        </w:rPr>
        <w:t>a pour objectif de définir et de mettre en place une</w:t>
      </w:r>
      <w:r>
        <w:rPr>
          <w:rFonts w:asciiTheme="majorHAnsi" w:hAnsiTheme="majorHAnsi" w:cstheme="majorHAnsi"/>
        </w:rPr>
        <w:t xml:space="preserve"> police </w:t>
      </w:r>
      <w:r w:rsidR="005D546C">
        <w:rPr>
          <w:rFonts w:asciiTheme="majorHAnsi" w:hAnsiTheme="majorHAnsi" w:cstheme="majorHAnsi"/>
        </w:rPr>
        <w:t>p</w:t>
      </w:r>
      <w:r>
        <w:rPr>
          <w:rFonts w:asciiTheme="majorHAnsi" w:hAnsiTheme="majorHAnsi" w:cstheme="majorHAnsi"/>
        </w:rPr>
        <w:t>lus proche de la population, quel qu’en soit le genre</w:t>
      </w:r>
      <w:r w:rsidR="00122858">
        <w:rPr>
          <w:rFonts w:asciiTheme="majorHAnsi" w:hAnsiTheme="majorHAnsi" w:cstheme="majorHAnsi"/>
        </w:rPr>
        <w:t xml:space="preserve">, </w:t>
      </w:r>
      <w:r>
        <w:rPr>
          <w:rFonts w:asciiTheme="majorHAnsi" w:hAnsiTheme="majorHAnsi" w:cstheme="majorHAnsi"/>
        </w:rPr>
        <w:t>et en capacité d’améliorer l’image de l’institution auprès de la population</w:t>
      </w:r>
      <w:r w:rsidR="00BC15F9">
        <w:rPr>
          <w:rFonts w:asciiTheme="majorHAnsi" w:hAnsiTheme="majorHAnsi" w:cstheme="majorHAnsi"/>
        </w:rPr>
        <w:t>.</w:t>
      </w:r>
    </w:p>
    <w:p w14:paraId="125723E1" w14:textId="67FC8382" w:rsidR="002C5955" w:rsidRDefault="00BC15F9" w:rsidP="002C5955">
      <w:pPr>
        <w:tabs>
          <w:tab w:val="left" w:pos="426"/>
        </w:tabs>
        <w:spacing w:before="120"/>
        <w:jc w:val="both"/>
        <w:rPr>
          <w:rFonts w:asciiTheme="majorHAnsi" w:hAnsiTheme="majorHAnsi" w:cstheme="majorHAnsi"/>
        </w:rPr>
      </w:pPr>
      <w:r>
        <w:rPr>
          <w:rFonts w:asciiTheme="majorHAnsi" w:hAnsiTheme="majorHAnsi" w:cstheme="majorHAnsi"/>
        </w:rPr>
        <w:t>C</w:t>
      </w:r>
      <w:r w:rsidR="002C5955">
        <w:rPr>
          <w:rFonts w:asciiTheme="majorHAnsi" w:hAnsiTheme="majorHAnsi" w:cstheme="majorHAnsi"/>
        </w:rPr>
        <w:t>ette police par son approche n</w:t>
      </w:r>
      <w:r w:rsidR="00122858">
        <w:rPr>
          <w:rFonts w:asciiTheme="majorHAnsi" w:hAnsiTheme="majorHAnsi" w:cstheme="majorHAnsi"/>
        </w:rPr>
        <w:t>ouvelle</w:t>
      </w:r>
      <w:r w:rsidR="002C5955">
        <w:rPr>
          <w:rFonts w:asciiTheme="majorHAnsi" w:hAnsiTheme="majorHAnsi" w:cstheme="majorHAnsi"/>
        </w:rPr>
        <w:t xml:space="preserve"> </w:t>
      </w:r>
      <w:r w:rsidR="00122858">
        <w:rPr>
          <w:rFonts w:asciiTheme="majorHAnsi" w:hAnsiTheme="majorHAnsi" w:cstheme="majorHAnsi"/>
        </w:rPr>
        <w:t xml:space="preserve">de l’intervention </w:t>
      </w:r>
      <w:r w:rsidR="002C5955">
        <w:rPr>
          <w:rFonts w:asciiTheme="majorHAnsi" w:hAnsiTheme="majorHAnsi" w:cstheme="majorHAnsi"/>
        </w:rPr>
        <w:t>sera en mesure d’assurer s</w:t>
      </w:r>
      <w:r w:rsidR="00122858">
        <w:rPr>
          <w:rFonts w:asciiTheme="majorHAnsi" w:hAnsiTheme="majorHAnsi" w:cstheme="majorHAnsi"/>
        </w:rPr>
        <w:t>es</w:t>
      </w:r>
      <w:r w:rsidR="002C5955">
        <w:rPr>
          <w:rFonts w:asciiTheme="majorHAnsi" w:hAnsiTheme="majorHAnsi" w:cstheme="majorHAnsi"/>
        </w:rPr>
        <w:t xml:space="preserve"> mission</w:t>
      </w:r>
      <w:r w:rsidR="00122858">
        <w:rPr>
          <w:rFonts w:asciiTheme="majorHAnsi" w:hAnsiTheme="majorHAnsi" w:cstheme="majorHAnsi"/>
        </w:rPr>
        <w:t>s régaliennes</w:t>
      </w:r>
      <w:r w:rsidR="002C5955">
        <w:rPr>
          <w:rFonts w:asciiTheme="majorHAnsi" w:hAnsiTheme="majorHAnsi" w:cstheme="majorHAnsi"/>
        </w:rPr>
        <w:t xml:space="preserve"> de manière plus sereine, plus respectueuse des droits mais aussi plus efficace.</w:t>
      </w:r>
    </w:p>
    <w:p w14:paraId="57DFCBB2" w14:textId="181BCD77" w:rsidR="005D546C" w:rsidRDefault="005D546C" w:rsidP="002C5955">
      <w:pPr>
        <w:tabs>
          <w:tab w:val="left" w:pos="426"/>
        </w:tabs>
        <w:spacing w:before="120"/>
        <w:jc w:val="both"/>
        <w:rPr>
          <w:rFonts w:asciiTheme="majorHAnsi" w:hAnsiTheme="majorHAnsi" w:cstheme="majorHAnsi"/>
        </w:rPr>
      </w:pPr>
      <w:r>
        <w:rPr>
          <w:rFonts w:asciiTheme="majorHAnsi" w:hAnsiTheme="majorHAnsi" w:cstheme="majorHAnsi"/>
        </w:rPr>
        <w:t xml:space="preserve">Des techniques d’intervention plus professionnelles, plus graduées et plus proportionnées sont de nature à rendre l’action des policiers sur le terrain plus légitime car </w:t>
      </w:r>
      <w:r w:rsidR="00F85DCA">
        <w:rPr>
          <w:rFonts w:asciiTheme="majorHAnsi" w:hAnsiTheme="majorHAnsi" w:cstheme="majorHAnsi"/>
        </w:rPr>
        <w:t>elles sont censées préserver l’intégrité des policiers et des citoyens</w:t>
      </w:r>
      <w:r>
        <w:rPr>
          <w:rFonts w:asciiTheme="majorHAnsi" w:hAnsiTheme="majorHAnsi" w:cstheme="majorHAnsi"/>
        </w:rPr>
        <w:t>.</w:t>
      </w:r>
    </w:p>
    <w:p w14:paraId="24DA4A72" w14:textId="278912B1" w:rsidR="005D546C" w:rsidRDefault="005D546C" w:rsidP="002C5955">
      <w:pPr>
        <w:tabs>
          <w:tab w:val="left" w:pos="426"/>
        </w:tabs>
        <w:spacing w:before="120"/>
        <w:jc w:val="both"/>
        <w:rPr>
          <w:rFonts w:asciiTheme="majorHAnsi" w:hAnsiTheme="majorHAnsi" w:cstheme="majorHAnsi"/>
        </w:rPr>
      </w:pPr>
      <w:r>
        <w:rPr>
          <w:rFonts w:asciiTheme="majorHAnsi" w:hAnsiTheme="majorHAnsi" w:cstheme="majorHAnsi"/>
        </w:rPr>
        <w:t xml:space="preserve">La recherche de la </w:t>
      </w:r>
      <w:proofErr w:type="spellStart"/>
      <w:r>
        <w:rPr>
          <w:rFonts w:asciiTheme="majorHAnsi" w:hAnsiTheme="majorHAnsi" w:cstheme="majorHAnsi"/>
        </w:rPr>
        <w:t>déconfliction</w:t>
      </w:r>
      <w:proofErr w:type="spellEnd"/>
      <w:r>
        <w:rPr>
          <w:rFonts w:asciiTheme="majorHAnsi" w:hAnsiTheme="majorHAnsi" w:cstheme="majorHAnsi"/>
        </w:rPr>
        <w:t xml:space="preserve"> doit permettre aux policiers intervenants, en amont du recours à l’usage de la force légitime, de maîtriser les situations à risque et d’éviter les situations de violence.</w:t>
      </w:r>
    </w:p>
    <w:p w14:paraId="637BCF26" w14:textId="301459FD" w:rsidR="00BC15F9" w:rsidRDefault="005D546C" w:rsidP="0004619C">
      <w:pPr>
        <w:tabs>
          <w:tab w:val="left" w:pos="426"/>
        </w:tabs>
        <w:spacing w:before="120"/>
        <w:jc w:val="both"/>
        <w:rPr>
          <w:rFonts w:asciiTheme="majorHAnsi" w:hAnsiTheme="majorHAnsi" w:cstheme="majorHAnsi"/>
        </w:rPr>
      </w:pPr>
      <w:r>
        <w:rPr>
          <w:rFonts w:asciiTheme="majorHAnsi" w:hAnsiTheme="majorHAnsi" w:cstheme="majorHAnsi"/>
        </w:rPr>
        <w:t>Plus professionnelle dans ses interventions, limitant</w:t>
      </w:r>
      <w:r w:rsidR="00122858">
        <w:rPr>
          <w:rFonts w:asciiTheme="majorHAnsi" w:hAnsiTheme="majorHAnsi" w:cstheme="majorHAnsi"/>
        </w:rPr>
        <w:t xml:space="preserve"> autant que possible</w:t>
      </w:r>
      <w:r>
        <w:rPr>
          <w:rFonts w:asciiTheme="majorHAnsi" w:hAnsiTheme="majorHAnsi" w:cstheme="majorHAnsi"/>
        </w:rPr>
        <w:t xml:space="preserve"> l’usage de la force légitime, la police verra son image améliorée et </w:t>
      </w:r>
      <w:r w:rsidR="00813F98">
        <w:rPr>
          <w:rFonts w:asciiTheme="majorHAnsi" w:hAnsiTheme="majorHAnsi" w:cstheme="majorHAnsi"/>
        </w:rPr>
        <w:t>ses contacts avec la population facilités.</w:t>
      </w:r>
    </w:p>
    <w:p w14:paraId="326C2D39" w14:textId="77777777" w:rsidR="0004619C" w:rsidRPr="00337506" w:rsidRDefault="0004619C" w:rsidP="0004619C">
      <w:pPr>
        <w:tabs>
          <w:tab w:val="left" w:pos="426"/>
        </w:tabs>
        <w:spacing w:before="120"/>
        <w:jc w:val="both"/>
        <w:rPr>
          <w:rFonts w:asciiTheme="majorHAnsi" w:hAnsiTheme="majorHAnsi" w:cstheme="majorHAnsi"/>
        </w:rPr>
      </w:pPr>
    </w:p>
    <w:p w14:paraId="0875121D" w14:textId="3D4AF485" w:rsidR="00CA5C12" w:rsidRPr="00337506" w:rsidRDefault="00CA5C12" w:rsidP="00CA5C12">
      <w:pPr>
        <w:tabs>
          <w:tab w:val="left" w:pos="3576"/>
        </w:tabs>
        <w:ind w:right="0"/>
        <w:contextualSpacing/>
        <w:jc w:val="both"/>
        <w:rPr>
          <w:rFonts w:asciiTheme="majorHAnsi" w:hAnsiTheme="majorHAnsi" w:cstheme="majorHAnsi"/>
        </w:rPr>
      </w:pPr>
      <w:r w:rsidRPr="00337506">
        <w:rPr>
          <w:rFonts w:asciiTheme="majorHAnsi" w:hAnsiTheme="majorHAnsi" w:cstheme="majorHAnsi"/>
        </w:rPr>
        <w:t>Résultats envisageables de l’action :</w:t>
      </w:r>
    </w:p>
    <w:p w14:paraId="5A688892" w14:textId="77777777" w:rsidR="0026044E" w:rsidRDefault="00CA5C12" w:rsidP="0026044E">
      <w:pPr>
        <w:pStyle w:val="Paragraphedeliste"/>
        <w:numPr>
          <w:ilvl w:val="0"/>
          <w:numId w:val="29"/>
        </w:numPr>
        <w:tabs>
          <w:tab w:val="left" w:pos="3576"/>
        </w:tabs>
        <w:ind w:left="714" w:right="0" w:hanging="357"/>
        <w:contextualSpacing w:val="0"/>
        <w:jc w:val="both"/>
        <w:rPr>
          <w:rFonts w:asciiTheme="majorHAnsi" w:hAnsiTheme="majorHAnsi" w:cstheme="majorHAnsi"/>
        </w:rPr>
      </w:pPr>
      <w:r w:rsidRPr="00337506">
        <w:rPr>
          <w:rFonts w:asciiTheme="majorHAnsi" w:hAnsiTheme="majorHAnsi" w:cstheme="majorHAnsi"/>
          <w:u w:val="single"/>
        </w:rPr>
        <w:t>Résultats finaux (impacts)</w:t>
      </w:r>
      <w:r w:rsidRPr="00337506">
        <w:rPr>
          <w:rFonts w:asciiTheme="majorHAnsi" w:hAnsiTheme="majorHAnsi" w:cstheme="majorHAnsi"/>
        </w:rPr>
        <w:t> :</w:t>
      </w:r>
      <w:bookmarkStart w:id="6" w:name="_Hlk100067875"/>
    </w:p>
    <w:bookmarkEnd w:id="6"/>
    <w:p w14:paraId="05F2ADED" w14:textId="50AE2B98" w:rsidR="00BC15F9" w:rsidRPr="00BC15F9" w:rsidRDefault="00BF3DD0" w:rsidP="00BC15F9">
      <w:pPr>
        <w:pStyle w:val="Paragraphedeliste"/>
        <w:numPr>
          <w:ilvl w:val="0"/>
          <w:numId w:val="29"/>
        </w:numPr>
        <w:tabs>
          <w:tab w:val="left" w:pos="3576"/>
        </w:tabs>
        <w:ind w:right="0"/>
        <w:jc w:val="both"/>
        <w:rPr>
          <w:rFonts w:asciiTheme="majorHAnsi" w:hAnsiTheme="majorHAnsi" w:cstheme="majorHAnsi"/>
        </w:rPr>
      </w:pPr>
      <w:r>
        <w:rPr>
          <w:rFonts w:asciiTheme="majorHAnsi" w:hAnsiTheme="majorHAnsi" w:cstheme="majorHAnsi"/>
        </w:rPr>
        <w:t>Le respect des droits humains</w:t>
      </w:r>
      <w:r w:rsidR="00BC15F9">
        <w:rPr>
          <w:rFonts w:asciiTheme="majorHAnsi" w:hAnsiTheme="majorHAnsi" w:cstheme="majorHAnsi"/>
        </w:rPr>
        <w:t xml:space="preserve"> et de la déontologie</w:t>
      </w:r>
      <w:r>
        <w:rPr>
          <w:rFonts w:asciiTheme="majorHAnsi" w:hAnsiTheme="majorHAnsi" w:cstheme="majorHAnsi"/>
        </w:rPr>
        <w:t xml:space="preserve"> par les policiers </w:t>
      </w:r>
      <w:r w:rsidR="0018790E">
        <w:rPr>
          <w:rFonts w:asciiTheme="majorHAnsi" w:hAnsiTheme="majorHAnsi" w:cstheme="majorHAnsi"/>
        </w:rPr>
        <w:t>est</w:t>
      </w:r>
      <w:r>
        <w:rPr>
          <w:rFonts w:asciiTheme="majorHAnsi" w:hAnsiTheme="majorHAnsi" w:cstheme="majorHAnsi"/>
        </w:rPr>
        <w:t xml:space="preserve"> renforcé</w:t>
      </w:r>
    </w:p>
    <w:p w14:paraId="189EA96B" w14:textId="5B7EAC01" w:rsidR="00BF3DD0" w:rsidRDefault="00DD328D" w:rsidP="0026044E">
      <w:pPr>
        <w:pStyle w:val="Paragraphedeliste"/>
        <w:numPr>
          <w:ilvl w:val="0"/>
          <w:numId w:val="29"/>
        </w:numPr>
        <w:tabs>
          <w:tab w:val="left" w:pos="3576"/>
        </w:tabs>
        <w:ind w:right="0"/>
        <w:jc w:val="both"/>
        <w:rPr>
          <w:rFonts w:asciiTheme="majorHAnsi" w:hAnsiTheme="majorHAnsi" w:cstheme="majorHAnsi"/>
        </w:rPr>
      </w:pPr>
      <w:r>
        <w:rPr>
          <w:rFonts w:asciiTheme="majorHAnsi" w:hAnsiTheme="majorHAnsi" w:cstheme="majorHAnsi"/>
        </w:rPr>
        <w:t>L’efficacité des policiers lors de</w:t>
      </w:r>
      <w:r w:rsidR="0018790E">
        <w:rPr>
          <w:rFonts w:asciiTheme="majorHAnsi" w:hAnsiTheme="majorHAnsi" w:cstheme="majorHAnsi"/>
        </w:rPr>
        <w:t>s</w:t>
      </w:r>
      <w:r>
        <w:rPr>
          <w:rFonts w:asciiTheme="majorHAnsi" w:hAnsiTheme="majorHAnsi" w:cstheme="majorHAnsi"/>
        </w:rPr>
        <w:t xml:space="preserve"> missions de voie publique est améliorée</w:t>
      </w:r>
    </w:p>
    <w:p w14:paraId="7F80A765" w14:textId="6AF88D04" w:rsidR="00DD328D" w:rsidRDefault="00DD328D" w:rsidP="0026044E">
      <w:pPr>
        <w:pStyle w:val="Paragraphedeliste"/>
        <w:numPr>
          <w:ilvl w:val="0"/>
          <w:numId w:val="29"/>
        </w:numPr>
        <w:tabs>
          <w:tab w:val="left" w:pos="3576"/>
        </w:tabs>
        <w:ind w:right="0"/>
        <w:jc w:val="both"/>
        <w:rPr>
          <w:rFonts w:asciiTheme="majorHAnsi" w:hAnsiTheme="majorHAnsi" w:cstheme="majorHAnsi"/>
        </w:rPr>
      </w:pPr>
      <w:r>
        <w:rPr>
          <w:rFonts w:asciiTheme="majorHAnsi" w:hAnsiTheme="majorHAnsi" w:cstheme="majorHAnsi"/>
        </w:rPr>
        <w:t xml:space="preserve">L’usage </w:t>
      </w:r>
      <w:r w:rsidR="0018790E">
        <w:rPr>
          <w:rFonts w:asciiTheme="majorHAnsi" w:hAnsiTheme="majorHAnsi" w:cstheme="majorHAnsi"/>
        </w:rPr>
        <w:t xml:space="preserve">légitime </w:t>
      </w:r>
      <w:r>
        <w:rPr>
          <w:rFonts w:asciiTheme="majorHAnsi" w:hAnsiTheme="majorHAnsi" w:cstheme="majorHAnsi"/>
        </w:rPr>
        <w:t>de la force correspond aux standards internationaux et au cadre légal national</w:t>
      </w:r>
    </w:p>
    <w:p w14:paraId="1EF6A415" w14:textId="07B13C53" w:rsidR="007A440D" w:rsidRPr="0001775E" w:rsidRDefault="007A440D" w:rsidP="0001775E">
      <w:pPr>
        <w:pStyle w:val="Paragraphedeliste"/>
        <w:numPr>
          <w:ilvl w:val="0"/>
          <w:numId w:val="29"/>
        </w:numPr>
        <w:tabs>
          <w:tab w:val="left" w:pos="3576"/>
        </w:tabs>
        <w:ind w:right="0"/>
        <w:jc w:val="both"/>
        <w:rPr>
          <w:rFonts w:asciiTheme="majorHAnsi" w:hAnsiTheme="majorHAnsi" w:cstheme="majorHAnsi"/>
        </w:rPr>
      </w:pPr>
      <w:r w:rsidRPr="00BC15F9">
        <w:rPr>
          <w:rFonts w:asciiTheme="majorHAnsi" w:hAnsiTheme="majorHAnsi" w:cstheme="majorHAnsi"/>
        </w:rPr>
        <w:t>Les policiers intervenant dans une situation conflictuelle sont en mesure d’abaisser le niveau de tension par l’usage de</w:t>
      </w:r>
      <w:r w:rsidR="00F85DCA">
        <w:rPr>
          <w:rFonts w:asciiTheme="majorHAnsi" w:hAnsiTheme="majorHAnsi" w:cstheme="majorHAnsi"/>
        </w:rPr>
        <w:t>s</w:t>
      </w:r>
      <w:r w:rsidRPr="00BC15F9">
        <w:rPr>
          <w:rFonts w:asciiTheme="majorHAnsi" w:hAnsiTheme="majorHAnsi" w:cstheme="majorHAnsi"/>
        </w:rPr>
        <w:t xml:space="preserve"> technique</w:t>
      </w:r>
      <w:r w:rsidR="00F85DCA">
        <w:rPr>
          <w:rFonts w:asciiTheme="majorHAnsi" w:hAnsiTheme="majorHAnsi" w:cstheme="majorHAnsi"/>
        </w:rPr>
        <w:t>s</w:t>
      </w:r>
      <w:r w:rsidRPr="00BC15F9">
        <w:rPr>
          <w:rFonts w:asciiTheme="majorHAnsi" w:hAnsiTheme="majorHAnsi" w:cstheme="majorHAnsi"/>
        </w:rPr>
        <w:t xml:space="preserve"> de </w:t>
      </w:r>
      <w:proofErr w:type="spellStart"/>
      <w:r w:rsidRPr="00BC15F9">
        <w:rPr>
          <w:rFonts w:asciiTheme="majorHAnsi" w:hAnsiTheme="majorHAnsi" w:cstheme="majorHAnsi"/>
        </w:rPr>
        <w:t>déconfliction</w:t>
      </w:r>
      <w:proofErr w:type="spellEnd"/>
      <w:r w:rsidRPr="00BC15F9">
        <w:rPr>
          <w:rFonts w:asciiTheme="majorHAnsi" w:hAnsiTheme="majorHAnsi" w:cstheme="majorHAnsi"/>
        </w:rPr>
        <w:t xml:space="preserve"> et d’éviter le recours à la </w:t>
      </w:r>
      <w:r w:rsidR="00F85DCA">
        <w:rPr>
          <w:rFonts w:asciiTheme="majorHAnsi" w:hAnsiTheme="majorHAnsi" w:cstheme="majorHAnsi"/>
        </w:rPr>
        <w:t>force</w:t>
      </w:r>
      <w:r w:rsidRPr="00BC15F9">
        <w:rPr>
          <w:rFonts w:asciiTheme="majorHAnsi" w:hAnsiTheme="majorHAnsi" w:cstheme="majorHAnsi"/>
        </w:rPr>
        <w:t xml:space="preserve"> </w:t>
      </w:r>
      <w:r>
        <w:rPr>
          <w:rFonts w:asciiTheme="majorHAnsi" w:hAnsiTheme="majorHAnsi" w:cstheme="majorHAnsi"/>
        </w:rPr>
        <w:t xml:space="preserve">même </w:t>
      </w:r>
      <w:r w:rsidRPr="00BC15F9">
        <w:rPr>
          <w:rFonts w:asciiTheme="majorHAnsi" w:hAnsiTheme="majorHAnsi" w:cstheme="majorHAnsi"/>
        </w:rPr>
        <w:t>légit</w:t>
      </w:r>
      <w:r>
        <w:rPr>
          <w:rFonts w:asciiTheme="majorHAnsi" w:hAnsiTheme="majorHAnsi" w:cstheme="majorHAnsi"/>
        </w:rPr>
        <w:t>ime</w:t>
      </w:r>
    </w:p>
    <w:p w14:paraId="227D56FC" w14:textId="5051D527" w:rsidR="00DD328D" w:rsidRDefault="00DD328D" w:rsidP="00DD328D">
      <w:pPr>
        <w:pStyle w:val="Paragraphedeliste"/>
        <w:numPr>
          <w:ilvl w:val="0"/>
          <w:numId w:val="29"/>
        </w:numPr>
        <w:tabs>
          <w:tab w:val="left" w:pos="3576"/>
        </w:tabs>
        <w:ind w:right="0"/>
        <w:jc w:val="both"/>
        <w:rPr>
          <w:rFonts w:asciiTheme="majorHAnsi" w:hAnsiTheme="majorHAnsi" w:cstheme="majorHAnsi"/>
        </w:rPr>
      </w:pPr>
      <w:r>
        <w:rPr>
          <w:rFonts w:asciiTheme="majorHAnsi" w:hAnsiTheme="majorHAnsi" w:cstheme="majorHAnsi"/>
        </w:rPr>
        <w:t xml:space="preserve">La doctrine d’usage de la force légitime étant définie, le contrôle de l’action des policiers est plus </w:t>
      </w:r>
      <w:r w:rsidR="00F85DCA">
        <w:rPr>
          <w:rFonts w:asciiTheme="majorHAnsi" w:hAnsiTheme="majorHAnsi" w:cstheme="majorHAnsi"/>
        </w:rPr>
        <w:t>pertinent</w:t>
      </w:r>
    </w:p>
    <w:p w14:paraId="3AD7C0F9" w14:textId="1BAA22CA" w:rsidR="00A41B39" w:rsidRDefault="00A41B39" w:rsidP="00DD328D">
      <w:pPr>
        <w:pStyle w:val="Paragraphedeliste"/>
        <w:numPr>
          <w:ilvl w:val="0"/>
          <w:numId w:val="29"/>
        </w:numPr>
        <w:tabs>
          <w:tab w:val="left" w:pos="3576"/>
        </w:tabs>
        <w:ind w:right="0"/>
        <w:jc w:val="both"/>
        <w:rPr>
          <w:rFonts w:asciiTheme="majorHAnsi" w:hAnsiTheme="majorHAnsi" w:cstheme="majorHAnsi"/>
        </w:rPr>
      </w:pPr>
      <w:r>
        <w:rPr>
          <w:rFonts w:asciiTheme="majorHAnsi" w:hAnsiTheme="majorHAnsi" w:cstheme="majorHAnsi"/>
        </w:rPr>
        <w:t xml:space="preserve">Les techniques d’intervention </w:t>
      </w:r>
      <w:r w:rsidR="0018790E">
        <w:rPr>
          <w:rFonts w:asciiTheme="majorHAnsi" w:eastAsia="Calibri" w:hAnsiTheme="majorHAnsi" w:cstheme="majorHAnsi"/>
        </w:rPr>
        <w:t xml:space="preserve">limitant l’usage légitime de la force </w:t>
      </w:r>
      <w:r>
        <w:rPr>
          <w:rFonts w:asciiTheme="majorHAnsi" w:hAnsiTheme="majorHAnsi" w:cstheme="majorHAnsi"/>
        </w:rPr>
        <w:t xml:space="preserve">et de résolution des conflits </w:t>
      </w:r>
      <w:r w:rsidR="0018790E">
        <w:rPr>
          <w:rFonts w:asciiTheme="majorHAnsi" w:hAnsiTheme="majorHAnsi" w:cstheme="majorHAnsi"/>
        </w:rPr>
        <w:t xml:space="preserve">sont intégrées au </w:t>
      </w:r>
      <w:r>
        <w:rPr>
          <w:rFonts w:asciiTheme="majorHAnsi" w:hAnsiTheme="majorHAnsi" w:cstheme="majorHAnsi"/>
        </w:rPr>
        <w:t xml:space="preserve">plan de formation des policiers affectés </w:t>
      </w:r>
      <w:r w:rsidR="0018790E">
        <w:rPr>
          <w:rFonts w:asciiTheme="majorHAnsi" w:hAnsiTheme="majorHAnsi" w:cstheme="majorHAnsi"/>
        </w:rPr>
        <w:t>sur</w:t>
      </w:r>
      <w:r>
        <w:rPr>
          <w:rFonts w:asciiTheme="majorHAnsi" w:hAnsiTheme="majorHAnsi" w:cstheme="majorHAnsi"/>
        </w:rPr>
        <w:t xml:space="preserve"> la voie publique. </w:t>
      </w:r>
    </w:p>
    <w:p w14:paraId="14A89179" w14:textId="16FC94B6" w:rsidR="00F85DCA" w:rsidRPr="00A41B39" w:rsidRDefault="00A41B39" w:rsidP="00A41B39">
      <w:pPr>
        <w:pStyle w:val="Paragraphedeliste"/>
        <w:numPr>
          <w:ilvl w:val="0"/>
          <w:numId w:val="29"/>
        </w:numPr>
        <w:tabs>
          <w:tab w:val="left" w:pos="3576"/>
        </w:tabs>
        <w:ind w:right="0"/>
        <w:jc w:val="both"/>
        <w:rPr>
          <w:rFonts w:asciiTheme="majorHAnsi" w:hAnsiTheme="majorHAnsi" w:cstheme="majorHAnsi"/>
        </w:rPr>
      </w:pPr>
      <w:r>
        <w:rPr>
          <w:rFonts w:asciiTheme="majorHAnsi" w:hAnsiTheme="majorHAnsi" w:cstheme="majorHAnsi"/>
        </w:rPr>
        <w:t xml:space="preserve">Les cas d’usage illégitime de la force </w:t>
      </w:r>
      <w:r w:rsidR="0018790E">
        <w:rPr>
          <w:rFonts w:asciiTheme="majorHAnsi" w:hAnsiTheme="majorHAnsi" w:cstheme="majorHAnsi"/>
        </w:rPr>
        <w:t>sont</w:t>
      </w:r>
      <w:r>
        <w:rPr>
          <w:rFonts w:asciiTheme="majorHAnsi" w:hAnsiTheme="majorHAnsi" w:cstheme="majorHAnsi"/>
        </w:rPr>
        <w:t xml:space="preserve"> plus facilement identifiés et communiqués donnant lieu à des sanctions administratives ou judiciaires</w:t>
      </w:r>
      <w:r w:rsidR="0018790E">
        <w:rPr>
          <w:rFonts w:asciiTheme="majorHAnsi" w:hAnsiTheme="majorHAnsi" w:cstheme="majorHAnsi"/>
        </w:rPr>
        <w:t xml:space="preserve"> appropriées</w:t>
      </w:r>
      <w:r>
        <w:rPr>
          <w:rFonts w:asciiTheme="majorHAnsi" w:hAnsiTheme="majorHAnsi" w:cstheme="majorHAnsi"/>
        </w:rPr>
        <w:t xml:space="preserve">. </w:t>
      </w:r>
    </w:p>
    <w:p w14:paraId="34115B75" w14:textId="77777777" w:rsidR="00122858" w:rsidRPr="00DD328D" w:rsidRDefault="00122858" w:rsidP="00122858">
      <w:pPr>
        <w:pStyle w:val="Paragraphedeliste"/>
        <w:tabs>
          <w:tab w:val="left" w:pos="3576"/>
        </w:tabs>
        <w:ind w:right="0"/>
        <w:jc w:val="both"/>
        <w:rPr>
          <w:rFonts w:asciiTheme="majorHAnsi" w:hAnsiTheme="majorHAnsi" w:cstheme="majorHAnsi"/>
        </w:rPr>
      </w:pPr>
    </w:p>
    <w:p w14:paraId="7C4A27A3" w14:textId="3229E30B" w:rsidR="00CA5C12" w:rsidRDefault="006945AA" w:rsidP="00E96D6E">
      <w:pPr>
        <w:pStyle w:val="Titre2"/>
        <w:numPr>
          <w:ilvl w:val="0"/>
          <w:numId w:val="19"/>
        </w:numPr>
        <w:ind w:left="284" w:hanging="284"/>
        <w:rPr>
          <w:rFonts w:cstheme="majorHAnsi"/>
          <w:color w:val="auto"/>
          <w:sz w:val="22"/>
          <w:szCs w:val="22"/>
        </w:rPr>
      </w:pPr>
      <w:r w:rsidRPr="00337506">
        <w:rPr>
          <w:rFonts w:cstheme="majorHAnsi"/>
          <w:color w:val="auto"/>
          <w:sz w:val="22"/>
          <w:szCs w:val="22"/>
        </w:rPr>
        <w:t>Objectifs et résultats attendus de la mission</w:t>
      </w:r>
    </w:p>
    <w:p w14:paraId="4EEA8F56" w14:textId="77777777" w:rsidR="00E96D6E" w:rsidRDefault="00E96D6E" w:rsidP="006B4C57"/>
    <w:p w14:paraId="5BF18472" w14:textId="277E4287" w:rsidR="005F62CD" w:rsidRPr="007766C0" w:rsidRDefault="006B4C57" w:rsidP="007766C0">
      <w:r>
        <w:t xml:space="preserve">Cette mission porte sur </w:t>
      </w:r>
      <w:r w:rsidR="00E16FDC">
        <w:t>2</w:t>
      </w:r>
      <w:r w:rsidR="00F80FA0">
        <w:t xml:space="preserve"> sous-</w:t>
      </w:r>
      <w:r w:rsidR="00FC688D">
        <w:t>activités</w:t>
      </w:r>
      <w:r>
        <w:t xml:space="preserve"> dont les objectifs sont décrits ci-dessous : </w:t>
      </w:r>
    </w:p>
    <w:p w14:paraId="08746855" w14:textId="77777777" w:rsidR="00541FF5" w:rsidRDefault="00541FF5" w:rsidP="00541FF5">
      <w:pPr>
        <w:ind w:left="425" w:right="0"/>
      </w:pPr>
      <w:r w:rsidRPr="00E96D6E">
        <w:rPr>
          <w:b/>
          <w:bCs/>
        </w:rPr>
        <w:t xml:space="preserve">A.3.2.2.2 </w:t>
      </w:r>
      <w:r w:rsidRPr="00E96D6E">
        <w:t>Formation sur la résolution des conflits /</w:t>
      </w:r>
      <w:r w:rsidRPr="00E96D6E">
        <w:rPr>
          <w:b/>
          <w:bCs/>
        </w:rPr>
        <w:t xml:space="preserve"> </w:t>
      </w:r>
      <w:proofErr w:type="spellStart"/>
      <w:r w:rsidRPr="00E96D6E">
        <w:t>déconfliction</w:t>
      </w:r>
      <w:proofErr w:type="spellEnd"/>
      <w:r w:rsidRPr="00E96D6E">
        <w:t xml:space="preserve"> visant à éviter les situations de violence et à maîtriser les situations à risque</w:t>
      </w:r>
    </w:p>
    <w:p w14:paraId="74D32791" w14:textId="77777777" w:rsidR="00541FF5" w:rsidRDefault="00541FF5" w:rsidP="00541FF5">
      <w:pPr>
        <w:tabs>
          <w:tab w:val="left" w:pos="426"/>
        </w:tabs>
        <w:ind w:left="708" w:right="-113"/>
        <w:jc w:val="both"/>
        <w:rPr>
          <w:rFonts w:asciiTheme="majorHAnsi" w:eastAsia="Calibri" w:hAnsiTheme="majorHAnsi" w:cstheme="majorHAnsi"/>
        </w:rPr>
      </w:pPr>
      <w:r w:rsidRPr="00C75E34">
        <w:rPr>
          <w:rFonts w:asciiTheme="majorHAnsi" w:eastAsia="Calibri" w:hAnsiTheme="majorHAnsi" w:cstheme="majorHAnsi"/>
          <w:u w:val="single"/>
        </w:rPr>
        <w:t>Objectif :</w:t>
      </w:r>
      <w:r w:rsidRPr="00F45927">
        <w:rPr>
          <w:rFonts w:asciiTheme="majorHAnsi" w:eastAsia="Calibri" w:hAnsiTheme="majorHAnsi" w:cstheme="majorHAnsi"/>
        </w:rPr>
        <w:t xml:space="preserve"> </w:t>
      </w:r>
      <w:r>
        <w:rPr>
          <w:rFonts w:asciiTheme="majorHAnsi" w:eastAsia="Calibri" w:hAnsiTheme="majorHAnsi" w:cstheme="majorHAnsi"/>
        </w:rPr>
        <w:t xml:space="preserve"> Les t</w:t>
      </w:r>
      <w:r w:rsidRPr="00E96D6E">
        <w:rPr>
          <w:rFonts w:asciiTheme="majorHAnsi" w:eastAsia="Calibri" w:hAnsiTheme="majorHAnsi" w:cstheme="majorHAnsi"/>
        </w:rPr>
        <w:t xml:space="preserve">echniques </w:t>
      </w:r>
      <w:r>
        <w:rPr>
          <w:rFonts w:asciiTheme="majorHAnsi" w:eastAsia="Calibri" w:hAnsiTheme="majorHAnsi" w:cstheme="majorHAnsi"/>
        </w:rPr>
        <w:t>de résolution des conflits permettent aux policiers d’intervenir de manière plus apaisée et en évitant l’usage de la force.</w:t>
      </w:r>
    </w:p>
    <w:p w14:paraId="63A1E9B3" w14:textId="77777777" w:rsidR="00541FF5" w:rsidRDefault="00541FF5" w:rsidP="00541FF5">
      <w:pPr>
        <w:tabs>
          <w:tab w:val="left" w:pos="426"/>
        </w:tabs>
        <w:ind w:left="708" w:right="-113"/>
        <w:jc w:val="both"/>
        <w:rPr>
          <w:rFonts w:asciiTheme="majorHAnsi" w:eastAsia="Calibri" w:hAnsiTheme="majorHAnsi" w:cstheme="majorHAnsi"/>
        </w:rPr>
      </w:pPr>
      <w:r w:rsidRPr="00E96D6E">
        <w:rPr>
          <w:rFonts w:asciiTheme="majorHAnsi" w:eastAsia="Calibri" w:hAnsiTheme="majorHAnsi" w:cstheme="majorHAnsi"/>
          <w:u w:val="single"/>
        </w:rPr>
        <w:t>Objectifs spécifiques</w:t>
      </w:r>
      <w:r>
        <w:rPr>
          <w:rFonts w:asciiTheme="majorHAnsi" w:eastAsia="Calibri" w:hAnsiTheme="majorHAnsi" w:cstheme="majorHAnsi"/>
        </w:rPr>
        <w:t xml:space="preserve"> : </w:t>
      </w:r>
    </w:p>
    <w:p w14:paraId="558F53F7" w14:textId="77777777" w:rsidR="00541FF5" w:rsidRPr="00603C82" w:rsidRDefault="00541FF5" w:rsidP="00541FF5">
      <w:pPr>
        <w:pStyle w:val="Paragraphedeliste"/>
        <w:numPr>
          <w:ilvl w:val="0"/>
          <w:numId w:val="29"/>
        </w:numPr>
        <w:tabs>
          <w:tab w:val="left" w:pos="426"/>
        </w:tabs>
        <w:ind w:left="1097" w:right="-283"/>
        <w:jc w:val="both"/>
        <w:rPr>
          <w:rFonts w:asciiTheme="majorHAnsi" w:eastAsia="Calibri" w:hAnsiTheme="majorHAnsi" w:cstheme="majorHAnsi"/>
        </w:rPr>
      </w:pPr>
      <w:r>
        <w:rPr>
          <w:rFonts w:asciiTheme="majorHAnsi" w:eastAsia="Calibri" w:hAnsiTheme="majorHAnsi" w:cstheme="majorHAnsi"/>
        </w:rPr>
        <w:t xml:space="preserve">Le cadre légal et réglementaire est rappelé ; </w:t>
      </w:r>
    </w:p>
    <w:p w14:paraId="7694FFB2" w14:textId="77777777" w:rsidR="00541FF5" w:rsidRDefault="00541FF5" w:rsidP="00541FF5">
      <w:pPr>
        <w:pStyle w:val="Paragraphedeliste"/>
        <w:numPr>
          <w:ilvl w:val="0"/>
          <w:numId w:val="29"/>
        </w:numPr>
        <w:tabs>
          <w:tab w:val="left" w:pos="426"/>
        </w:tabs>
        <w:ind w:left="1097" w:right="-283"/>
        <w:jc w:val="both"/>
        <w:rPr>
          <w:rFonts w:asciiTheme="majorHAnsi" w:eastAsia="Calibri" w:hAnsiTheme="majorHAnsi" w:cstheme="majorHAnsi"/>
        </w:rPr>
      </w:pPr>
      <w:r>
        <w:rPr>
          <w:rFonts w:asciiTheme="majorHAnsi" w:eastAsia="Calibri" w:hAnsiTheme="majorHAnsi" w:cstheme="majorHAnsi"/>
        </w:rPr>
        <w:t xml:space="preserve">Les policiers intervenant en milieu ouvert ou fermé sont sensibilisés à des techniques de </w:t>
      </w:r>
      <w:proofErr w:type="spellStart"/>
      <w:r>
        <w:rPr>
          <w:rFonts w:asciiTheme="majorHAnsi" w:eastAsia="Calibri" w:hAnsiTheme="majorHAnsi" w:cstheme="majorHAnsi"/>
        </w:rPr>
        <w:t>déconfliction</w:t>
      </w:r>
      <w:proofErr w:type="spellEnd"/>
      <w:r>
        <w:rPr>
          <w:rFonts w:asciiTheme="majorHAnsi" w:eastAsia="Calibri" w:hAnsiTheme="majorHAnsi" w:cstheme="majorHAnsi"/>
        </w:rPr>
        <w:t xml:space="preserve"> visant à apaiser des situations conflictuelles ; </w:t>
      </w:r>
    </w:p>
    <w:p w14:paraId="4D224F1E" w14:textId="77777777" w:rsidR="00541FF5" w:rsidRDefault="00541FF5" w:rsidP="00541FF5">
      <w:pPr>
        <w:pStyle w:val="Paragraphedeliste"/>
        <w:numPr>
          <w:ilvl w:val="0"/>
          <w:numId w:val="29"/>
        </w:numPr>
        <w:tabs>
          <w:tab w:val="left" w:pos="426"/>
        </w:tabs>
        <w:ind w:left="1097" w:right="-283"/>
        <w:jc w:val="both"/>
        <w:rPr>
          <w:rFonts w:asciiTheme="majorHAnsi" w:eastAsia="Calibri" w:hAnsiTheme="majorHAnsi" w:cstheme="majorHAnsi"/>
        </w:rPr>
      </w:pPr>
      <w:r>
        <w:rPr>
          <w:rFonts w:asciiTheme="majorHAnsi" w:eastAsia="Calibri" w:hAnsiTheme="majorHAnsi" w:cstheme="majorHAnsi"/>
        </w:rPr>
        <w:lastRenderedPageBreak/>
        <w:t xml:space="preserve">Les policiers intervenants ont appris les techniques de négociation excluant l’usage de la force ; </w:t>
      </w:r>
    </w:p>
    <w:p w14:paraId="38420AB0" w14:textId="77777777" w:rsidR="00541FF5" w:rsidRDefault="00541FF5" w:rsidP="00541FF5">
      <w:pPr>
        <w:pStyle w:val="Paragraphedeliste"/>
        <w:numPr>
          <w:ilvl w:val="0"/>
          <w:numId w:val="29"/>
        </w:numPr>
        <w:tabs>
          <w:tab w:val="left" w:pos="426"/>
        </w:tabs>
        <w:ind w:left="1097" w:right="-283"/>
        <w:jc w:val="both"/>
        <w:rPr>
          <w:rFonts w:asciiTheme="majorHAnsi" w:eastAsia="Calibri" w:hAnsiTheme="majorHAnsi" w:cstheme="majorHAnsi"/>
        </w:rPr>
      </w:pPr>
      <w:r>
        <w:rPr>
          <w:rFonts w:asciiTheme="majorHAnsi" w:eastAsia="Calibri" w:hAnsiTheme="majorHAnsi" w:cstheme="majorHAnsi"/>
        </w:rPr>
        <w:t xml:space="preserve">En apprenant la négociation et à exclure l’usage systématique de la force légitime, les policiers entretiennent des relations plus apaisées avec la population ; </w:t>
      </w:r>
    </w:p>
    <w:p w14:paraId="58A0E524" w14:textId="77777777" w:rsidR="00541FF5" w:rsidRDefault="00541FF5" w:rsidP="00541FF5">
      <w:pPr>
        <w:pStyle w:val="Paragraphedeliste"/>
        <w:numPr>
          <w:ilvl w:val="0"/>
          <w:numId w:val="29"/>
        </w:numPr>
        <w:tabs>
          <w:tab w:val="left" w:pos="426"/>
        </w:tabs>
        <w:ind w:left="1097" w:right="-283"/>
        <w:jc w:val="both"/>
        <w:rPr>
          <w:rFonts w:asciiTheme="majorHAnsi" w:eastAsia="Calibri" w:hAnsiTheme="majorHAnsi" w:cstheme="majorHAnsi"/>
        </w:rPr>
      </w:pPr>
      <w:r>
        <w:rPr>
          <w:rFonts w:asciiTheme="majorHAnsi" w:eastAsia="Calibri" w:hAnsiTheme="majorHAnsi" w:cstheme="majorHAnsi"/>
        </w:rPr>
        <w:t xml:space="preserve">La hiérarchie policière est impliquée dans la formation à l’application de ces techniques à un plus grand nombre de policiers ; </w:t>
      </w:r>
    </w:p>
    <w:p w14:paraId="2F8382CD" w14:textId="77777777" w:rsidR="00541FF5" w:rsidRDefault="00541FF5" w:rsidP="00541FF5">
      <w:pPr>
        <w:pStyle w:val="Paragraphedeliste"/>
        <w:numPr>
          <w:ilvl w:val="0"/>
          <w:numId w:val="29"/>
        </w:numPr>
        <w:tabs>
          <w:tab w:val="left" w:pos="426"/>
        </w:tabs>
        <w:ind w:left="1097" w:right="-283"/>
        <w:jc w:val="both"/>
        <w:rPr>
          <w:rFonts w:asciiTheme="majorHAnsi" w:eastAsia="Calibri" w:hAnsiTheme="majorHAnsi" w:cstheme="majorHAnsi"/>
        </w:rPr>
      </w:pPr>
      <w:r>
        <w:rPr>
          <w:rFonts w:asciiTheme="majorHAnsi" w:eastAsia="Calibri" w:hAnsiTheme="majorHAnsi" w:cstheme="majorHAnsi"/>
        </w:rPr>
        <w:t xml:space="preserve">La mallette pédagogique permet de diffuser ces techniques à un plus grand nombre de policiers ; </w:t>
      </w:r>
    </w:p>
    <w:p w14:paraId="524D27D5" w14:textId="77777777" w:rsidR="00541FF5" w:rsidRDefault="00541FF5" w:rsidP="00E96D6E">
      <w:pPr>
        <w:tabs>
          <w:tab w:val="left" w:pos="426"/>
        </w:tabs>
        <w:ind w:left="426" w:right="-113"/>
        <w:jc w:val="both"/>
        <w:rPr>
          <w:b/>
          <w:bCs/>
        </w:rPr>
      </w:pPr>
    </w:p>
    <w:p w14:paraId="056B7A79" w14:textId="633DBB73" w:rsidR="00E96D6E" w:rsidRPr="00A74938" w:rsidRDefault="00364DD7" w:rsidP="00E96D6E">
      <w:pPr>
        <w:tabs>
          <w:tab w:val="left" w:pos="426"/>
        </w:tabs>
        <w:ind w:left="426" w:right="-113"/>
        <w:jc w:val="both"/>
        <w:rPr>
          <w:rFonts w:asciiTheme="majorHAnsi" w:eastAsia="Calibri" w:hAnsiTheme="majorHAnsi" w:cstheme="majorHAnsi"/>
        </w:rPr>
      </w:pPr>
      <w:r w:rsidRPr="00364DD7">
        <w:rPr>
          <w:b/>
          <w:bCs/>
        </w:rPr>
        <w:t xml:space="preserve">A.3.2.2.1 </w:t>
      </w:r>
      <w:r w:rsidRPr="00364DD7">
        <w:t>Formation sur la doctrine d’intervention de la police intégrant le cadre légal de l’usage de la force légitime, les concepts de gradualité et de proportionnalité dans l’emploi de la force</w:t>
      </w:r>
      <w:r w:rsidR="00E96D6E">
        <w:t>.</w:t>
      </w:r>
      <w:r w:rsidR="00E96D6E" w:rsidRPr="00E96D6E">
        <w:rPr>
          <w:rFonts w:asciiTheme="majorHAnsi" w:eastAsia="Calibri" w:hAnsiTheme="majorHAnsi" w:cstheme="majorHAnsi"/>
        </w:rPr>
        <w:t xml:space="preserve"> </w:t>
      </w:r>
    </w:p>
    <w:p w14:paraId="41AD5E31" w14:textId="74FDF649" w:rsidR="0018790E" w:rsidRPr="00541FF5" w:rsidRDefault="00E96D6E" w:rsidP="00541FF5">
      <w:pPr>
        <w:tabs>
          <w:tab w:val="left" w:pos="426"/>
        </w:tabs>
        <w:ind w:left="708" w:right="-113"/>
        <w:jc w:val="both"/>
        <w:rPr>
          <w:rFonts w:asciiTheme="majorHAnsi" w:eastAsia="Calibri" w:hAnsiTheme="majorHAnsi" w:cstheme="majorHAnsi"/>
        </w:rPr>
      </w:pPr>
      <w:bookmarkStart w:id="7" w:name="_Hlk148625381"/>
      <w:bookmarkStart w:id="8" w:name="_Hlk148626319"/>
      <w:r w:rsidRPr="00C75E34">
        <w:rPr>
          <w:rFonts w:asciiTheme="majorHAnsi" w:eastAsia="Calibri" w:hAnsiTheme="majorHAnsi" w:cstheme="majorHAnsi"/>
          <w:u w:val="single"/>
        </w:rPr>
        <w:t>Objectif :</w:t>
      </w:r>
      <w:r w:rsidRPr="00F45927">
        <w:rPr>
          <w:rFonts w:asciiTheme="majorHAnsi" w:eastAsia="Calibri" w:hAnsiTheme="majorHAnsi" w:cstheme="majorHAnsi"/>
        </w:rPr>
        <w:t xml:space="preserve"> </w:t>
      </w:r>
      <w:r w:rsidR="004F13FF">
        <w:rPr>
          <w:rFonts w:asciiTheme="majorHAnsi" w:eastAsia="Calibri" w:hAnsiTheme="majorHAnsi" w:cstheme="majorHAnsi"/>
        </w:rPr>
        <w:t>l</w:t>
      </w:r>
      <w:r w:rsidRPr="00E96D6E">
        <w:rPr>
          <w:rFonts w:asciiTheme="majorHAnsi" w:eastAsia="Calibri" w:hAnsiTheme="majorHAnsi" w:cstheme="majorHAnsi"/>
        </w:rPr>
        <w:t xml:space="preserve">es </w:t>
      </w:r>
      <w:r w:rsidR="004F13FF">
        <w:rPr>
          <w:rFonts w:asciiTheme="majorHAnsi" w:eastAsia="Calibri" w:hAnsiTheme="majorHAnsi" w:cstheme="majorHAnsi"/>
        </w:rPr>
        <w:t xml:space="preserve">policiers formés, plus respectueux des Droits de l’Homme, maîtrisent et appliquent les techniques d’intervention </w:t>
      </w:r>
      <w:r>
        <w:rPr>
          <w:rFonts w:asciiTheme="majorHAnsi" w:eastAsia="Calibri" w:hAnsiTheme="majorHAnsi" w:cstheme="majorHAnsi"/>
        </w:rPr>
        <w:t>limitant l’usage de la force légitime à son strict nécessair</w:t>
      </w:r>
      <w:r w:rsidR="004F13FF">
        <w:rPr>
          <w:rFonts w:asciiTheme="majorHAnsi" w:eastAsia="Calibri" w:hAnsiTheme="majorHAnsi" w:cstheme="majorHAnsi"/>
        </w:rPr>
        <w:t xml:space="preserve">e et sont sensibilisés aux pratiques proscrites. </w:t>
      </w:r>
      <w:bookmarkStart w:id="9" w:name="_Hlk148625616"/>
      <w:bookmarkStart w:id="10" w:name="_Hlk148625648"/>
    </w:p>
    <w:p w14:paraId="2CC8B121" w14:textId="4E3AD294" w:rsidR="00E96D6E" w:rsidRDefault="00E96D6E" w:rsidP="00E96D6E">
      <w:pPr>
        <w:tabs>
          <w:tab w:val="left" w:pos="426"/>
        </w:tabs>
        <w:ind w:left="708" w:right="-113"/>
        <w:jc w:val="both"/>
        <w:rPr>
          <w:rFonts w:asciiTheme="majorHAnsi" w:eastAsia="Calibri" w:hAnsiTheme="majorHAnsi" w:cstheme="majorHAnsi"/>
        </w:rPr>
      </w:pPr>
      <w:r w:rsidRPr="00E96D6E">
        <w:rPr>
          <w:rFonts w:asciiTheme="majorHAnsi" w:eastAsia="Calibri" w:hAnsiTheme="majorHAnsi" w:cstheme="majorHAnsi"/>
          <w:u w:val="single"/>
        </w:rPr>
        <w:t>Objectifs spécifiques</w:t>
      </w:r>
      <w:r>
        <w:rPr>
          <w:rFonts w:asciiTheme="majorHAnsi" w:eastAsia="Calibri" w:hAnsiTheme="majorHAnsi" w:cstheme="majorHAnsi"/>
        </w:rPr>
        <w:t xml:space="preserve"> : </w:t>
      </w:r>
    </w:p>
    <w:p w14:paraId="591FCBB4" w14:textId="4273140F" w:rsidR="00E96D6E" w:rsidRDefault="0018790E" w:rsidP="00E96D6E">
      <w:pPr>
        <w:pStyle w:val="Paragraphedeliste"/>
        <w:numPr>
          <w:ilvl w:val="0"/>
          <w:numId w:val="29"/>
        </w:numPr>
        <w:tabs>
          <w:tab w:val="left" w:pos="426"/>
        </w:tabs>
        <w:ind w:left="1097" w:right="-283"/>
        <w:jc w:val="both"/>
        <w:rPr>
          <w:rFonts w:asciiTheme="majorHAnsi" w:eastAsia="Calibri" w:hAnsiTheme="majorHAnsi" w:cstheme="majorHAnsi"/>
        </w:rPr>
      </w:pPr>
      <w:r>
        <w:rPr>
          <w:rFonts w:asciiTheme="majorHAnsi" w:eastAsia="Calibri" w:hAnsiTheme="majorHAnsi" w:cstheme="majorHAnsi"/>
        </w:rPr>
        <w:t>L</w:t>
      </w:r>
      <w:r w:rsidR="00E96D6E">
        <w:rPr>
          <w:rFonts w:asciiTheme="majorHAnsi" w:eastAsia="Calibri" w:hAnsiTheme="majorHAnsi" w:cstheme="majorHAnsi"/>
        </w:rPr>
        <w:t xml:space="preserve">es policiers </w:t>
      </w:r>
      <w:r w:rsidR="00FC28C2">
        <w:rPr>
          <w:rFonts w:asciiTheme="majorHAnsi" w:eastAsia="Calibri" w:hAnsiTheme="majorHAnsi" w:cstheme="majorHAnsi"/>
        </w:rPr>
        <w:t>intervenants sur la</w:t>
      </w:r>
      <w:r w:rsidR="00E96D6E">
        <w:rPr>
          <w:rFonts w:asciiTheme="majorHAnsi" w:eastAsia="Calibri" w:hAnsiTheme="majorHAnsi" w:cstheme="majorHAnsi"/>
        </w:rPr>
        <w:t xml:space="preserve"> voie publique</w:t>
      </w:r>
      <w:r w:rsidR="00FC28C2">
        <w:rPr>
          <w:rFonts w:asciiTheme="majorHAnsi" w:eastAsia="Calibri" w:hAnsiTheme="majorHAnsi" w:cstheme="majorHAnsi"/>
        </w:rPr>
        <w:t xml:space="preserve"> (unité d’intervention ou </w:t>
      </w:r>
      <w:r w:rsidR="007A440D">
        <w:rPr>
          <w:rFonts w:asciiTheme="majorHAnsi" w:eastAsia="Calibri" w:hAnsiTheme="majorHAnsi" w:cstheme="majorHAnsi"/>
        </w:rPr>
        <w:t xml:space="preserve">de </w:t>
      </w:r>
      <w:r w:rsidR="00FC28C2">
        <w:rPr>
          <w:rFonts w:asciiTheme="majorHAnsi" w:eastAsia="Calibri" w:hAnsiTheme="majorHAnsi" w:cstheme="majorHAnsi"/>
        </w:rPr>
        <w:t xml:space="preserve">circulation </w:t>
      </w:r>
      <w:bookmarkEnd w:id="7"/>
      <w:bookmarkEnd w:id="9"/>
      <w:r w:rsidR="00FC28C2">
        <w:rPr>
          <w:rFonts w:asciiTheme="majorHAnsi" w:eastAsia="Calibri" w:hAnsiTheme="majorHAnsi" w:cstheme="majorHAnsi"/>
        </w:rPr>
        <w:t>routière)</w:t>
      </w:r>
      <w:r w:rsidR="00E96D6E">
        <w:rPr>
          <w:rFonts w:asciiTheme="majorHAnsi" w:eastAsia="Calibri" w:hAnsiTheme="majorHAnsi" w:cstheme="majorHAnsi"/>
        </w:rPr>
        <w:t xml:space="preserve"> </w:t>
      </w:r>
      <w:r>
        <w:rPr>
          <w:rFonts w:asciiTheme="majorHAnsi" w:eastAsia="Calibri" w:hAnsiTheme="majorHAnsi" w:cstheme="majorHAnsi"/>
        </w:rPr>
        <w:t xml:space="preserve">sont sensibilisés </w:t>
      </w:r>
      <w:r w:rsidR="00E96D6E">
        <w:rPr>
          <w:rFonts w:asciiTheme="majorHAnsi" w:eastAsia="Calibri" w:hAnsiTheme="majorHAnsi" w:cstheme="majorHAnsi"/>
        </w:rPr>
        <w:t xml:space="preserve">à </w:t>
      </w:r>
      <w:r>
        <w:rPr>
          <w:rFonts w:asciiTheme="majorHAnsi" w:eastAsia="Calibri" w:hAnsiTheme="majorHAnsi" w:cstheme="majorHAnsi"/>
        </w:rPr>
        <w:t>l’usage d’</w:t>
      </w:r>
      <w:r w:rsidR="00E96D6E">
        <w:rPr>
          <w:rFonts w:asciiTheme="majorHAnsi" w:eastAsia="Calibri" w:hAnsiTheme="majorHAnsi" w:cstheme="majorHAnsi"/>
        </w:rPr>
        <w:t xml:space="preserve">une doctrine d’emploi de la force respectueuse des droits </w:t>
      </w:r>
      <w:bookmarkEnd w:id="10"/>
      <w:r w:rsidR="009F69A7">
        <w:rPr>
          <w:rFonts w:asciiTheme="majorHAnsi" w:eastAsia="Calibri" w:hAnsiTheme="majorHAnsi" w:cstheme="majorHAnsi"/>
        </w:rPr>
        <w:t>de l’homme</w:t>
      </w:r>
      <w:r w:rsidR="004F13FF">
        <w:rPr>
          <w:rFonts w:asciiTheme="majorHAnsi" w:eastAsia="Calibri" w:hAnsiTheme="majorHAnsi" w:cstheme="majorHAnsi"/>
        </w:rPr>
        <w:t xml:space="preserve"> et des lois congolaises</w:t>
      </w:r>
      <w:r>
        <w:rPr>
          <w:rFonts w:asciiTheme="majorHAnsi" w:eastAsia="Calibri" w:hAnsiTheme="majorHAnsi" w:cstheme="majorHAnsi"/>
        </w:rPr>
        <w:t> ;</w:t>
      </w:r>
    </w:p>
    <w:p w14:paraId="37E22C3A" w14:textId="5537FFF4" w:rsidR="00E80989" w:rsidRDefault="00FC28C2" w:rsidP="00E80989">
      <w:pPr>
        <w:pStyle w:val="Paragraphedeliste"/>
        <w:numPr>
          <w:ilvl w:val="0"/>
          <w:numId w:val="29"/>
        </w:numPr>
        <w:tabs>
          <w:tab w:val="left" w:pos="426"/>
        </w:tabs>
        <w:ind w:left="1097" w:right="-283"/>
        <w:jc w:val="both"/>
        <w:rPr>
          <w:rFonts w:asciiTheme="majorHAnsi" w:eastAsia="Calibri" w:hAnsiTheme="majorHAnsi" w:cstheme="majorHAnsi"/>
        </w:rPr>
      </w:pPr>
      <w:r>
        <w:rPr>
          <w:rFonts w:asciiTheme="majorHAnsi" w:eastAsia="Calibri" w:hAnsiTheme="majorHAnsi" w:cstheme="majorHAnsi"/>
        </w:rPr>
        <w:t xml:space="preserve">Les policiers </w:t>
      </w:r>
      <w:r w:rsidR="00603C82">
        <w:rPr>
          <w:rFonts w:asciiTheme="majorHAnsi" w:eastAsia="Calibri" w:hAnsiTheme="majorHAnsi" w:cstheme="majorHAnsi"/>
        </w:rPr>
        <w:t xml:space="preserve">formés </w:t>
      </w:r>
      <w:r w:rsidR="003204EB">
        <w:rPr>
          <w:rFonts w:asciiTheme="majorHAnsi" w:eastAsia="Calibri" w:hAnsiTheme="majorHAnsi" w:cstheme="majorHAnsi"/>
        </w:rPr>
        <w:t>amenés à intervenir</w:t>
      </w:r>
      <w:r>
        <w:rPr>
          <w:rFonts w:asciiTheme="majorHAnsi" w:eastAsia="Calibri" w:hAnsiTheme="majorHAnsi" w:cstheme="majorHAnsi"/>
        </w:rPr>
        <w:t xml:space="preserve"> sur la voie publique</w:t>
      </w:r>
      <w:r w:rsidR="00E80989">
        <w:rPr>
          <w:rFonts w:asciiTheme="majorHAnsi" w:eastAsia="Calibri" w:hAnsiTheme="majorHAnsi" w:cstheme="majorHAnsi"/>
        </w:rPr>
        <w:t xml:space="preserve"> ou en milieu fermé</w:t>
      </w:r>
      <w:r>
        <w:rPr>
          <w:rFonts w:asciiTheme="majorHAnsi" w:eastAsia="Calibri" w:hAnsiTheme="majorHAnsi" w:cstheme="majorHAnsi"/>
        </w:rPr>
        <w:t xml:space="preserve"> maîtrisent </w:t>
      </w:r>
      <w:r w:rsidR="0018790E">
        <w:rPr>
          <w:rFonts w:asciiTheme="majorHAnsi" w:eastAsia="Calibri" w:hAnsiTheme="majorHAnsi" w:cstheme="majorHAnsi"/>
        </w:rPr>
        <w:t>les</w:t>
      </w:r>
      <w:r>
        <w:rPr>
          <w:rFonts w:asciiTheme="majorHAnsi" w:eastAsia="Calibri" w:hAnsiTheme="majorHAnsi" w:cstheme="majorHAnsi"/>
        </w:rPr>
        <w:t xml:space="preserve"> gestes techniques professionnels efficaces excluant </w:t>
      </w:r>
      <w:r w:rsidR="0018790E">
        <w:rPr>
          <w:rFonts w:asciiTheme="majorHAnsi" w:eastAsia="Calibri" w:hAnsiTheme="majorHAnsi" w:cstheme="majorHAnsi"/>
        </w:rPr>
        <w:t>l’</w:t>
      </w:r>
      <w:r>
        <w:rPr>
          <w:rFonts w:asciiTheme="majorHAnsi" w:eastAsia="Calibri" w:hAnsiTheme="majorHAnsi" w:cstheme="majorHAnsi"/>
        </w:rPr>
        <w:t>usage disproportionné de la force</w:t>
      </w:r>
      <w:r w:rsidR="0018790E">
        <w:rPr>
          <w:rFonts w:asciiTheme="majorHAnsi" w:eastAsia="Calibri" w:hAnsiTheme="majorHAnsi" w:cstheme="majorHAnsi"/>
        </w:rPr>
        <w:t xml:space="preserve"> ; </w:t>
      </w:r>
    </w:p>
    <w:p w14:paraId="1C009A30" w14:textId="15C1B563" w:rsidR="00024D72" w:rsidRPr="00E80989" w:rsidRDefault="0018790E" w:rsidP="00E80989">
      <w:pPr>
        <w:pStyle w:val="Paragraphedeliste"/>
        <w:numPr>
          <w:ilvl w:val="0"/>
          <w:numId w:val="29"/>
        </w:numPr>
        <w:tabs>
          <w:tab w:val="left" w:pos="426"/>
        </w:tabs>
        <w:ind w:left="1097" w:right="-283"/>
        <w:jc w:val="both"/>
        <w:rPr>
          <w:rFonts w:asciiTheme="majorHAnsi" w:eastAsia="Calibri" w:hAnsiTheme="majorHAnsi" w:cstheme="majorHAnsi"/>
        </w:rPr>
      </w:pPr>
      <w:r>
        <w:rPr>
          <w:rFonts w:asciiTheme="majorHAnsi" w:eastAsia="Calibri" w:hAnsiTheme="majorHAnsi" w:cstheme="majorHAnsi"/>
        </w:rPr>
        <w:t xml:space="preserve">Les policiers sont sensibilisés aux </w:t>
      </w:r>
      <w:r w:rsidR="00024D72">
        <w:rPr>
          <w:rFonts w:asciiTheme="majorHAnsi" w:eastAsia="Calibri" w:hAnsiTheme="majorHAnsi" w:cstheme="majorHAnsi"/>
        </w:rPr>
        <w:t>techniques d’intervention proscrites selon les standards internationaux</w:t>
      </w:r>
      <w:r>
        <w:rPr>
          <w:rFonts w:asciiTheme="majorHAnsi" w:eastAsia="Calibri" w:hAnsiTheme="majorHAnsi" w:cstheme="majorHAnsi"/>
        </w:rPr>
        <w:t xml:space="preserve"> ; </w:t>
      </w:r>
    </w:p>
    <w:p w14:paraId="3C842D78" w14:textId="14DC837C" w:rsidR="00FC28C2" w:rsidRDefault="00FC28C2" w:rsidP="00E96D6E">
      <w:pPr>
        <w:pStyle w:val="Paragraphedeliste"/>
        <w:numPr>
          <w:ilvl w:val="0"/>
          <w:numId w:val="29"/>
        </w:numPr>
        <w:tabs>
          <w:tab w:val="left" w:pos="426"/>
        </w:tabs>
        <w:ind w:left="1097" w:right="-283"/>
        <w:jc w:val="both"/>
        <w:rPr>
          <w:rFonts w:asciiTheme="majorHAnsi" w:eastAsia="Calibri" w:hAnsiTheme="majorHAnsi" w:cstheme="majorHAnsi"/>
        </w:rPr>
      </w:pPr>
      <w:r>
        <w:rPr>
          <w:rFonts w:asciiTheme="majorHAnsi" w:eastAsia="Calibri" w:hAnsiTheme="majorHAnsi" w:cstheme="majorHAnsi"/>
        </w:rPr>
        <w:t xml:space="preserve">Les interventions </w:t>
      </w:r>
      <w:r w:rsidR="009F69A7">
        <w:rPr>
          <w:rFonts w:asciiTheme="majorHAnsi" w:eastAsia="Calibri" w:hAnsiTheme="majorHAnsi" w:cstheme="majorHAnsi"/>
        </w:rPr>
        <w:t xml:space="preserve">des </w:t>
      </w:r>
      <w:r>
        <w:rPr>
          <w:rFonts w:asciiTheme="majorHAnsi" w:eastAsia="Calibri" w:hAnsiTheme="majorHAnsi" w:cstheme="majorHAnsi"/>
        </w:rPr>
        <w:t xml:space="preserve">policières </w:t>
      </w:r>
      <w:r w:rsidR="00603C82">
        <w:rPr>
          <w:rFonts w:asciiTheme="majorHAnsi" w:eastAsia="Calibri" w:hAnsiTheme="majorHAnsi" w:cstheme="majorHAnsi"/>
        </w:rPr>
        <w:t>formés sont</w:t>
      </w:r>
      <w:r>
        <w:rPr>
          <w:rFonts w:asciiTheme="majorHAnsi" w:eastAsia="Calibri" w:hAnsiTheme="majorHAnsi" w:cstheme="majorHAnsi"/>
        </w:rPr>
        <w:t xml:space="preserve"> </w:t>
      </w:r>
      <w:r w:rsidR="00603C82">
        <w:rPr>
          <w:rFonts w:asciiTheme="majorHAnsi" w:eastAsia="Calibri" w:hAnsiTheme="majorHAnsi" w:cstheme="majorHAnsi"/>
        </w:rPr>
        <w:t>plus efficaces et plus respectueuses des droits de l’homme</w:t>
      </w:r>
      <w:r w:rsidR="0018790E">
        <w:rPr>
          <w:rFonts w:asciiTheme="majorHAnsi" w:eastAsia="Calibri" w:hAnsiTheme="majorHAnsi" w:cstheme="majorHAnsi"/>
        </w:rPr>
        <w:t xml:space="preserve"> ; </w:t>
      </w:r>
    </w:p>
    <w:p w14:paraId="6C300E49" w14:textId="77777777" w:rsidR="009F69A7" w:rsidRPr="009F69A7" w:rsidRDefault="009F69A7" w:rsidP="009F69A7">
      <w:pPr>
        <w:pStyle w:val="Paragraphedeliste"/>
        <w:numPr>
          <w:ilvl w:val="0"/>
          <w:numId w:val="29"/>
        </w:numPr>
        <w:tabs>
          <w:tab w:val="left" w:pos="426"/>
        </w:tabs>
        <w:ind w:left="1097" w:right="-283"/>
        <w:jc w:val="both"/>
        <w:rPr>
          <w:rFonts w:asciiTheme="majorHAnsi" w:eastAsia="Calibri" w:hAnsiTheme="majorHAnsi" w:cstheme="majorHAnsi"/>
        </w:rPr>
      </w:pPr>
      <w:bookmarkStart w:id="11" w:name="_Hlk149394269"/>
      <w:r>
        <w:rPr>
          <w:rFonts w:asciiTheme="majorHAnsi" w:eastAsia="Calibri" w:hAnsiTheme="majorHAnsi" w:cstheme="majorHAnsi"/>
        </w:rPr>
        <w:t xml:space="preserve">Les techniques acquises préservent l’intégrité physique des policiers et des citoyens ; </w:t>
      </w:r>
    </w:p>
    <w:p w14:paraId="54861B3F" w14:textId="159CF567" w:rsidR="00603C82" w:rsidRDefault="00603C82" w:rsidP="00E96D6E">
      <w:pPr>
        <w:pStyle w:val="Paragraphedeliste"/>
        <w:numPr>
          <w:ilvl w:val="0"/>
          <w:numId w:val="29"/>
        </w:numPr>
        <w:tabs>
          <w:tab w:val="left" w:pos="426"/>
        </w:tabs>
        <w:ind w:left="1097" w:right="-283"/>
        <w:jc w:val="both"/>
        <w:rPr>
          <w:rFonts w:asciiTheme="majorHAnsi" w:eastAsia="Calibri" w:hAnsiTheme="majorHAnsi" w:cstheme="majorHAnsi"/>
        </w:rPr>
      </w:pPr>
      <w:r>
        <w:rPr>
          <w:rFonts w:asciiTheme="majorHAnsi" w:eastAsia="Calibri" w:hAnsiTheme="majorHAnsi" w:cstheme="majorHAnsi"/>
        </w:rPr>
        <w:t xml:space="preserve">La hiérarchie policière est impliquée dans </w:t>
      </w:r>
      <w:r w:rsidR="009F69A7">
        <w:rPr>
          <w:rFonts w:asciiTheme="majorHAnsi" w:eastAsia="Calibri" w:hAnsiTheme="majorHAnsi" w:cstheme="majorHAnsi"/>
        </w:rPr>
        <w:t>la formation à l’application de</w:t>
      </w:r>
      <w:r>
        <w:rPr>
          <w:rFonts w:asciiTheme="majorHAnsi" w:eastAsia="Calibri" w:hAnsiTheme="majorHAnsi" w:cstheme="majorHAnsi"/>
        </w:rPr>
        <w:t xml:space="preserve"> ces techniques à un plus grand nombre de policiers</w:t>
      </w:r>
      <w:r w:rsidR="0018790E">
        <w:rPr>
          <w:rFonts w:asciiTheme="majorHAnsi" w:eastAsia="Calibri" w:hAnsiTheme="majorHAnsi" w:cstheme="majorHAnsi"/>
        </w:rPr>
        <w:t xml:space="preserve"> ; </w:t>
      </w:r>
    </w:p>
    <w:p w14:paraId="62C74AB7" w14:textId="5116A198" w:rsidR="00272D3B" w:rsidRPr="00541FF5" w:rsidRDefault="00024D72" w:rsidP="00541FF5">
      <w:pPr>
        <w:pStyle w:val="Paragraphedeliste"/>
        <w:numPr>
          <w:ilvl w:val="0"/>
          <w:numId w:val="29"/>
        </w:numPr>
        <w:tabs>
          <w:tab w:val="left" w:pos="426"/>
        </w:tabs>
        <w:ind w:left="1097" w:right="-283"/>
        <w:jc w:val="both"/>
        <w:rPr>
          <w:rFonts w:asciiTheme="majorHAnsi" w:eastAsia="Calibri" w:hAnsiTheme="majorHAnsi" w:cstheme="majorHAnsi"/>
        </w:rPr>
      </w:pPr>
      <w:r>
        <w:rPr>
          <w:rFonts w:asciiTheme="majorHAnsi" w:eastAsia="Calibri" w:hAnsiTheme="majorHAnsi" w:cstheme="majorHAnsi"/>
        </w:rPr>
        <w:t xml:space="preserve">La mallette pédagogique permet </w:t>
      </w:r>
      <w:r w:rsidR="009F69A7">
        <w:rPr>
          <w:rFonts w:asciiTheme="majorHAnsi" w:eastAsia="Calibri" w:hAnsiTheme="majorHAnsi" w:cstheme="majorHAnsi"/>
        </w:rPr>
        <w:t xml:space="preserve">de diffuser </w:t>
      </w:r>
      <w:r>
        <w:rPr>
          <w:rFonts w:asciiTheme="majorHAnsi" w:eastAsia="Calibri" w:hAnsiTheme="majorHAnsi" w:cstheme="majorHAnsi"/>
        </w:rPr>
        <w:t>ces techniques à un plus grand nombre de policiers</w:t>
      </w:r>
      <w:r w:rsidR="0018790E">
        <w:rPr>
          <w:rFonts w:asciiTheme="majorHAnsi" w:eastAsia="Calibri" w:hAnsiTheme="majorHAnsi" w:cstheme="majorHAnsi"/>
        </w:rPr>
        <w:t xml:space="preserve"> ; </w:t>
      </w:r>
      <w:bookmarkEnd w:id="8"/>
    </w:p>
    <w:bookmarkEnd w:id="11"/>
    <w:p w14:paraId="24645989" w14:textId="77777777" w:rsidR="00FC28C2" w:rsidRDefault="00FC28C2" w:rsidP="00D64A88">
      <w:pPr>
        <w:rPr>
          <w:b/>
          <w:bCs/>
        </w:rPr>
      </w:pPr>
    </w:p>
    <w:p w14:paraId="6B960885" w14:textId="18828A13" w:rsidR="00491A87" w:rsidRPr="007A440D" w:rsidRDefault="00272D3B" w:rsidP="00491A87">
      <w:pPr>
        <w:pStyle w:val="Paragraphedeliste"/>
        <w:rPr>
          <w:rFonts w:asciiTheme="majorHAnsi" w:hAnsiTheme="majorHAnsi" w:cstheme="majorHAnsi"/>
        </w:rPr>
      </w:pPr>
      <w:r w:rsidRPr="007A440D">
        <w:rPr>
          <w:rFonts w:asciiTheme="majorHAnsi" w:hAnsiTheme="majorHAnsi" w:cstheme="majorHAnsi"/>
        </w:rPr>
        <w:t>Participeront à cette formation les forces de l’ordre en capacité d’intervenir de manière régulière auprès de la population en qualité de primo-intervenants sur la voie publique ou en milieu fermé.</w:t>
      </w:r>
    </w:p>
    <w:p w14:paraId="75D1CA27" w14:textId="32F66A5A" w:rsidR="00491A87" w:rsidRPr="007A440D" w:rsidRDefault="00272D3B" w:rsidP="00491A87">
      <w:pPr>
        <w:pStyle w:val="Paragraphedeliste"/>
        <w:rPr>
          <w:rFonts w:asciiTheme="majorHAnsi" w:hAnsiTheme="majorHAnsi" w:cstheme="majorHAnsi"/>
        </w:rPr>
      </w:pPr>
      <w:r w:rsidRPr="007A440D">
        <w:rPr>
          <w:rFonts w:asciiTheme="majorHAnsi" w:hAnsiTheme="majorHAnsi" w:cstheme="majorHAnsi"/>
        </w:rPr>
        <w:t>Bénéficieront de ces activités les forces de l’ordre et la société congolaise.</w:t>
      </w:r>
    </w:p>
    <w:p w14:paraId="46E5D8A0" w14:textId="0C45337B" w:rsidR="00491A87" w:rsidRPr="00491A87" w:rsidRDefault="00491A87" w:rsidP="00BC34E6">
      <w:pPr>
        <w:pStyle w:val="Paragraphedeliste"/>
      </w:pPr>
    </w:p>
    <w:p w14:paraId="5475AE6A" w14:textId="2482EA7B" w:rsidR="003204EB" w:rsidRDefault="001F3E65" w:rsidP="001F3E65">
      <w:pPr>
        <w:jc w:val="both"/>
        <w:rPr>
          <w:rFonts w:asciiTheme="majorHAnsi" w:hAnsiTheme="majorHAnsi" w:cstheme="majorHAnsi"/>
          <w:b/>
          <w:bCs/>
        </w:rPr>
      </w:pPr>
      <w:r w:rsidRPr="0003455F">
        <w:rPr>
          <w:rFonts w:asciiTheme="majorHAnsi" w:hAnsiTheme="majorHAnsi" w:cstheme="majorHAnsi"/>
          <w:b/>
          <w:bCs/>
        </w:rPr>
        <w:t>Résultats attendus de la mission</w:t>
      </w:r>
    </w:p>
    <w:p w14:paraId="0691D8DF" w14:textId="7B50D356" w:rsidR="00077718" w:rsidRPr="00272D3B" w:rsidRDefault="00CD5979" w:rsidP="00BE1664">
      <w:pPr>
        <w:pStyle w:val="Paragraphedeliste"/>
        <w:numPr>
          <w:ilvl w:val="0"/>
          <w:numId w:val="29"/>
        </w:numPr>
        <w:jc w:val="both"/>
        <w:rPr>
          <w:rFonts w:asciiTheme="majorHAnsi" w:hAnsiTheme="majorHAnsi" w:cstheme="majorHAnsi"/>
        </w:rPr>
      </w:pPr>
      <w:r>
        <w:rPr>
          <w:rFonts w:asciiTheme="majorHAnsi" w:hAnsiTheme="majorHAnsi" w:cstheme="majorHAnsi"/>
        </w:rPr>
        <w:t>Les nouvelles t</w:t>
      </w:r>
      <w:r w:rsidR="00061E11">
        <w:rPr>
          <w:rFonts w:asciiTheme="majorHAnsi" w:hAnsiTheme="majorHAnsi" w:cstheme="majorHAnsi"/>
        </w:rPr>
        <w:t>echnique</w:t>
      </w:r>
      <w:r w:rsidR="00D64A88">
        <w:rPr>
          <w:rFonts w:asciiTheme="majorHAnsi" w:hAnsiTheme="majorHAnsi" w:cstheme="majorHAnsi"/>
        </w:rPr>
        <w:t>s</w:t>
      </w:r>
      <w:r w:rsidR="00061E11">
        <w:rPr>
          <w:rFonts w:asciiTheme="majorHAnsi" w:hAnsiTheme="majorHAnsi" w:cstheme="majorHAnsi"/>
        </w:rPr>
        <w:t xml:space="preserve"> </w:t>
      </w:r>
      <w:r w:rsidR="00272D3B" w:rsidRPr="00272D3B">
        <w:rPr>
          <w:rFonts w:asciiTheme="majorHAnsi" w:hAnsiTheme="majorHAnsi" w:cstheme="majorHAnsi"/>
        </w:rPr>
        <w:t>d’intervention</w:t>
      </w:r>
      <w:r w:rsidR="00061E11">
        <w:rPr>
          <w:rFonts w:asciiTheme="majorHAnsi" w:hAnsiTheme="majorHAnsi" w:cstheme="majorHAnsi"/>
        </w:rPr>
        <w:t xml:space="preserve"> </w:t>
      </w:r>
      <w:r>
        <w:rPr>
          <w:rFonts w:asciiTheme="majorHAnsi" w:hAnsiTheme="majorHAnsi" w:cstheme="majorHAnsi"/>
        </w:rPr>
        <w:t xml:space="preserve">ont été </w:t>
      </w:r>
      <w:r w:rsidR="00061E11">
        <w:rPr>
          <w:rFonts w:asciiTheme="majorHAnsi" w:hAnsiTheme="majorHAnsi" w:cstheme="majorHAnsi"/>
        </w:rPr>
        <w:t>proposée</w:t>
      </w:r>
      <w:r w:rsidR="00D64A88">
        <w:rPr>
          <w:rFonts w:asciiTheme="majorHAnsi" w:hAnsiTheme="majorHAnsi" w:cstheme="majorHAnsi"/>
        </w:rPr>
        <w:t>s</w:t>
      </w:r>
      <w:r w:rsidR="00272D3B" w:rsidRPr="00272D3B">
        <w:rPr>
          <w:rFonts w:asciiTheme="majorHAnsi" w:hAnsiTheme="majorHAnsi" w:cstheme="majorHAnsi"/>
        </w:rPr>
        <w:t xml:space="preserve"> </w:t>
      </w:r>
      <w:r w:rsidR="005A3B3F">
        <w:rPr>
          <w:rFonts w:asciiTheme="majorHAnsi" w:hAnsiTheme="majorHAnsi" w:cstheme="majorHAnsi"/>
        </w:rPr>
        <w:t>aux directions de</w:t>
      </w:r>
      <w:r w:rsidR="003204EB">
        <w:rPr>
          <w:rFonts w:asciiTheme="majorHAnsi" w:hAnsiTheme="majorHAnsi" w:cstheme="majorHAnsi"/>
        </w:rPr>
        <w:t xml:space="preserve"> la </w:t>
      </w:r>
      <w:r w:rsidR="005A3B3F">
        <w:rPr>
          <w:rFonts w:asciiTheme="majorHAnsi" w:hAnsiTheme="majorHAnsi" w:cstheme="majorHAnsi"/>
        </w:rPr>
        <w:t>f</w:t>
      </w:r>
      <w:r w:rsidR="003204EB">
        <w:rPr>
          <w:rFonts w:asciiTheme="majorHAnsi" w:hAnsiTheme="majorHAnsi" w:cstheme="majorHAnsi"/>
        </w:rPr>
        <w:t>ormation du commandement des Forces et du ministère de l’Intérieur</w:t>
      </w:r>
      <w:r w:rsidR="005A3B3F">
        <w:rPr>
          <w:rFonts w:asciiTheme="majorHAnsi" w:hAnsiTheme="majorHAnsi" w:cstheme="majorHAnsi"/>
        </w:rPr>
        <w:t xml:space="preserve"> en vue de leur diffusion</w:t>
      </w:r>
      <w:r w:rsidR="00D64A88">
        <w:rPr>
          <w:rFonts w:asciiTheme="majorHAnsi" w:hAnsiTheme="majorHAnsi" w:cstheme="majorHAnsi"/>
        </w:rPr>
        <w:t> ; </w:t>
      </w:r>
    </w:p>
    <w:p w14:paraId="10ACAC78" w14:textId="56982A63" w:rsidR="00BE1664" w:rsidRPr="00061E11" w:rsidRDefault="00543C58" w:rsidP="00BE1664">
      <w:pPr>
        <w:pStyle w:val="Paragraphedeliste"/>
        <w:numPr>
          <w:ilvl w:val="0"/>
          <w:numId w:val="29"/>
        </w:numPr>
        <w:jc w:val="both"/>
        <w:rPr>
          <w:rFonts w:asciiTheme="majorHAnsi" w:hAnsiTheme="majorHAnsi" w:cstheme="majorHAnsi"/>
          <w:b/>
          <w:bCs/>
        </w:rPr>
      </w:pPr>
      <w:r>
        <w:rPr>
          <w:rFonts w:asciiTheme="majorHAnsi" w:hAnsiTheme="majorHAnsi" w:cstheme="majorHAnsi"/>
        </w:rPr>
        <w:t xml:space="preserve">Les </w:t>
      </w:r>
      <w:r w:rsidR="00061E11">
        <w:rPr>
          <w:rFonts w:asciiTheme="majorHAnsi" w:hAnsiTheme="majorHAnsi" w:cstheme="majorHAnsi"/>
        </w:rPr>
        <w:t xml:space="preserve">policiers </w:t>
      </w:r>
      <w:r w:rsidR="00BE1664">
        <w:rPr>
          <w:rFonts w:asciiTheme="majorHAnsi" w:hAnsiTheme="majorHAnsi" w:cstheme="majorHAnsi"/>
        </w:rPr>
        <w:t>congolais</w:t>
      </w:r>
      <w:r w:rsidR="00061E11">
        <w:rPr>
          <w:rFonts w:asciiTheme="majorHAnsi" w:hAnsiTheme="majorHAnsi" w:cstheme="majorHAnsi"/>
        </w:rPr>
        <w:t xml:space="preserve"> de tous </w:t>
      </w:r>
      <w:r w:rsidR="00CD5979">
        <w:rPr>
          <w:rFonts w:asciiTheme="majorHAnsi" w:hAnsiTheme="majorHAnsi" w:cstheme="majorHAnsi"/>
        </w:rPr>
        <w:t>grades</w:t>
      </w:r>
      <w:r>
        <w:rPr>
          <w:rFonts w:asciiTheme="majorHAnsi" w:hAnsiTheme="majorHAnsi" w:cstheme="majorHAnsi"/>
        </w:rPr>
        <w:t xml:space="preserve"> et bénéficiaires des formations et des réunions de sensibilisation </w:t>
      </w:r>
      <w:r w:rsidR="00987AAB">
        <w:rPr>
          <w:rFonts w:asciiTheme="majorHAnsi" w:hAnsiTheme="majorHAnsi" w:cstheme="majorHAnsi"/>
        </w:rPr>
        <w:t>ont assimilé</w:t>
      </w:r>
      <w:r>
        <w:rPr>
          <w:rFonts w:asciiTheme="majorHAnsi" w:hAnsiTheme="majorHAnsi" w:cstheme="majorHAnsi"/>
        </w:rPr>
        <w:t xml:space="preserve"> la notion de </w:t>
      </w:r>
      <w:proofErr w:type="spellStart"/>
      <w:r>
        <w:rPr>
          <w:rFonts w:asciiTheme="majorHAnsi" w:hAnsiTheme="majorHAnsi" w:cstheme="majorHAnsi"/>
        </w:rPr>
        <w:t>déconfliction</w:t>
      </w:r>
      <w:proofErr w:type="spellEnd"/>
      <w:r>
        <w:rPr>
          <w:rFonts w:asciiTheme="majorHAnsi" w:hAnsiTheme="majorHAnsi" w:cstheme="majorHAnsi"/>
        </w:rPr>
        <w:t xml:space="preserve"> de la doctrine d’intervention</w:t>
      </w:r>
      <w:r w:rsidR="00CD5979">
        <w:rPr>
          <w:rFonts w:asciiTheme="majorHAnsi" w:hAnsiTheme="majorHAnsi" w:cstheme="majorHAnsi"/>
        </w:rPr>
        <w:t xml:space="preserve"> ; </w:t>
      </w:r>
    </w:p>
    <w:p w14:paraId="3CB8CA4C" w14:textId="26E67278" w:rsidR="00061E11" w:rsidRPr="005A3B3F" w:rsidRDefault="00CD5979" w:rsidP="00BE1664">
      <w:pPr>
        <w:pStyle w:val="Paragraphedeliste"/>
        <w:numPr>
          <w:ilvl w:val="0"/>
          <w:numId w:val="29"/>
        </w:numPr>
        <w:jc w:val="both"/>
        <w:rPr>
          <w:rFonts w:asciiTheme="majorHAnsi" w:hAnsiTheme="majorHAnsi" w:cstheme="majorHAnsi"/>
          <w:b/>
          <w:bCs/>
        </w:rPr>
      </w:pPr>
      <w:r>
        <w:rPr>
          <w:rFonts w:asciiTheme="majorHAnsi" w:hAnsiTheme="majorHAnsi" w:cstheme="majorHAnsi"/>
        </w:rPr>
        <w:t xml:space="preserve">Les apprenants se sont </w:t>
      </w:r>
      <w:r w:rsidR="00987AAB">
        <w:rPr>
          <w:rFonts w:asciiTheme="majorHAnsi" w:hAnsiTheme="majorHAnsi" w:cstheme="majorHAnsi"/>
        </w:rPr>
        <w:t>appropriés</w:t>
      </w:r>
      <w:r>
        <w:rPr>
          <w:rFonts w:asciiTheme="majorHAnsi" w:hAnsiTheme="majorHAnsi" w:cstheme="majorHAnsi"/>
        </w:rPr>
        <w:t xml:space="preserve"> et maitrisent les </w:t>
      </w:r>
      <w:r w:rsidR="00061E11">
        <w:rPr>
          <w:rFonts w:asciiTheme="majorHAnsi" w:hAnsiTheme="majorHAnsi" w:cstheme="majorHAnsi"/>
        </w:rPr>
        <w:t xml:space="preserve">techniques de </w:t>
      </w:r>
      <w:proofErr w:type="spellStart"/>
      <w:r w:rsidR="00061E11">
        <w:rPr>
          <w:rFonts w:asciiTheme="majorHAnsi" w:hAnsiTheme="majorHAnsi" w:cstheme="majorHAnsi"/>
        </w:rPr>
        <w:t>déconfliction</w:t>
      </w:r>
      <w:proofErr w:type="spellEnd"/>
      <w:r w:rsidR="00061E11">
        <w:rPr>
          <w:rFonts w:asciiTheme="majorHAnsi" w:hAnsiTheme="majorHAnsi" w:cstheme="majorHAnsi"/>
        </w:rPr>
        <w:t xml:space="preserve"> </w:t>
      </w:r>
      <w:r>
        <w:rPr>
          <w:rFonts w:asciiTheme="majorHAnsi" w:hAnsiTheme="majorHAnsi" w:cstheme="majorHAnsi"/>
        </w:rPr>
        <w:t>imparties ;</w:t>
      </w:r>
    </w:p>
    <w:p w14:paraId="284A8082" w14:textId="216D5128" w:rsidR="005A3B3F" w:rsidRPr="005A3B3F" w:rsidRDefault="005A3B3F" w:rsidP="00BE1664">
      <w:pPr>
        <w:pStyle w:val="Paragraphedeliste"/>
        <w:numPr>
          <w:ilvl w:val="0"/>
          <w:numId w:val="29"/>
        </w:numPr>
        <w:jc w:val="both"/>
        <w:rPr>
          <w:rFonts w:asciiTheme="majorHAnsi" w:hAnsiTheme="majorHAnsi" w:cstheme="majorHAnsi"/>
        </w:rPr>
      </w:pPr>
      <w:r>
        <w:rPr>
          <w:rFonts w:asciiTheme="majorHAnsi" w:hAnsiTheme="majorHAnsi" w:cstheme="majorHAnsi"/>
        </w:rPr>
        <w:t xml:space="preserve">L’engagement de la hiérarchie se concrétise par un calendrier de mise en œuvre de ces formations </w:t>
      </w:r>
      <w:r w:rsidR="0040058B">
        <w:rPr>
          <w:rFonts w:asciiTheme="majorHAnsi" w:hAnsiTheme="majorHAnsi" w:cstheme="majorHAnsi"/>
        </w:rPr>
        <w:t xml:space="preserve">précisant le nombre </w:t>
      </w:r>
      <w:r w:rsidR="00987AAB">
        <w:rPr>
          <w:rFonts w:asciiTheme="majorHAnsi" w:hAnsiTheme="majorHAnsi" w:cstheme="majorHAnsi"/>
        </w:rPr>
        <w:t>de personnels</w:t>
      </w:r>
      <w:r w:rsidR="0040058B">
        <w:rPr>
          <w:rFonts w:asciiTheme="majorHAnsi" w:hAnsiTheme="majorHAnsi" w:cstheme="majorHAnsi"/>
        </w:rPr>
        <w:t xml:space="preserve"> concernés et le nombre de formateurs congolais pouvant reproduire ces formations</w:t>
      </w:r>
      <w:r w:rsidR="00543C58">
        <w:rPr>
          <w:rFonts w:asciiTheme="majorHAnsi" w:hAnsiTheme="majorHAnsi" w:cstheme="majorHAnsi"/>
        </w:rPr>
        <w:t xml:space="preserve"> ; </w:t>
      </w:r>
    </w:p>
    <w:p w14:paraId="1E73AB5C" w14:textId="160BC8C9" w:rsidR="00272D3B" w:rsidRPr="00BE1664" w:rsidRDefault="00272D3B" w:rsidP="00BE1664">
      <w:pPr>
        <w:pStyle w:val="Paragraphedeliste"/>
        <w:numPr>
          <w:ilvl w:val="0"/>
          <w:numId w:val="29"/>
        </w:numPr>
        <w:jc w:val="both"/>
        <w:rPr>
          <w:rFonts w:asciiTheme="majorHAnsi" w:hAnsiTheme="majorHAnsi" w:cstheme="majorHAnsi"/>
          <w:b/>
          <w:bCs/>
        </w:rPr>
      </w:pPr>
      <w:r>
        <w:rPr>
          <w:rFonts w:asciiTheme="majorHAnsi" w:hAnsiTheme="majorHAnsi" w:cstheme="majorHAnsi"/>
        </w:rPr>
        <w:t>Deux mallettes pédagogiques</w:t>
      </w:r>
      <w:r w:rsidR="00061E11">
        <w:rPr>
          <w:rFonts w:asciiTheme="majorHAnsi" w:hAnsiTheme="majorHAnsi" w:cstheme="majorHAnsi"/>
        </w:rPr>
        <w:t xml:space="preserve"> </w:t>
      </w:r>
      <w:r w:rsidR="00543C58">
        <w:rPr>
          <w:rFonts w:asciiTheme="majorHAnsi" w:hAnsiTheme="majorHAnsi" w:cstheme="majorHAnsi"/>
        </w:rPr>
        <w:t xml:space="preserve">ont été fournies </w:t>
      </w:r>
      <w:r w:rsidR="00061E11">
        <w:rPr>
          <w:rFonts w:asciiTheme="majorHAnsi" w:hAnsiTheme="majorHAnsi" w:cstheme="majorHAnsi"/>
        </w:rPr>
        <w:t>au profit des unités de formations de la police congolaise</w:t>
      </w:r>
      <w:r w:rsidR="00543C58">
        <w:rPr>
          <w:rFonts w:asciiTheme="majorHAnsi" w:hAnsiTheme="majorHAnsi" w:cstheme="majorHAnsi"/>
        </w:rPr>
        <w:t>.</w:t>
      </w:r>
    </w:p>
    <w:p w14:paraId="74EE08DE" w14:textId="77777777" w:rsidR="005623D0" w:rsidRPr="0003455F" w:rsidRDefault="005623D0" w:rsidP="001F3E65">
      <w:pPr>
        <w:jc w:val="both"/>
        <w:rPr>
          <w:rFonts w:asciiTheme="majorHAnsi" w:hAnsiTheme="majorHAnsi" w:cstheme="majorHAnsi"/>
          <w:b/>
          <w:bCs/>
        </w:rPr>
      </w:pPr>
    </w:p>
    <w:p w14:paraId="71AA2F24" w14:textId="77777777" w:rsidR="00453787" w:rsidRPr="00337506" w:rsidRDefault="00453787" w:rsidP="00453787">
      <w:pPr>
        <w:pStyle w:val="Titre2"/>
        <w:numPr>
          <w:ilvl w:val="0"/>
          <w:numId w:val="19"/>
        </w:numPr>
        <w:ind w:left="284" w:hanging="284"/>
        <w:rPr>
          <w:rFonts w:cstheme="majorHAnsi"/>
          <w:color w:val="auto"/>
          <w:sz w:val="22"/>
          <w:szCs w:val="22"/>
        </w:rPr>
      </w:pPr>
      <w:r w:rsidRPr="00337506">
        <w:rPr>
          <w:rFonts w:cstheme="majorHAnsi"/>
          <w:color w:val="auto"/>
          <w:sz w:val="22"/>
          <w:szCs w:val="22"/>
        </w:rPr>
        <w:lastRenderedPageBreak/>
        <w:t>Recrutement d’expertise</w:t>
      </w:r>
    </w:p>
    <w:p w14:paraId="07E54D5D" w14:textId="4A0D2782" w:rsidR="002C5C98" w:rsidRPr="00337506" w:rsidRDefault="001350D6" w:rsidP="00453787">
      <w:pPr>
        <w:pStyle w:val="Titre3"/>
        <w:numPr>
          <w:ilvl w:val="1"/>
          <w:numId w:val="23"/>
        </w:numPr>
        <w:rPr>
          <w:rFonts w:asciiTheme="majorHAnsi" w:eastAsiaTheme="majorEastAsia" w:hAnsiTheme="majorHAnsi" w:cstheme="majorHAnsi"/>
          <w:sz w:val="22"/>
          <w:szCs w:val="22"/>
        </w:rPr>
      </w:pPr>
      <w:r w:rsidRPr="00337506">
        <w:rPr>
          <w:rFonts w:asciiTheme="majorHAnsi" w:eastAsia="Calibri" w:hAnsiTheme="majorHAnsi" w:cstheme="majorHAnsi"/>
          <w:sz w:val="22"/>
          <w:szCs w:val="22"/>
        </w:rPr>
        <w:t xml:space="preserve">Soumission des candidatures </w:t>
      </w:r>
    </w:p>
    <w:p w14:paraId="5E4ECBB3" w14:textId="5CB085E8" w:rsidR="00C00E8D" w:rsidRPr="00337506" w:rsidRDefault="002C5C98" w:rsidP="00A5319D">
      <w:pPr>
        <w:ind w:left="360" w:right="0"/>
        <w:jc w:val="both"/>
        <w:rPr>
          <w:rFonts w:asciiTheme="majorHAnsi" w:hAnsiTheme="majorHAnsi" w:cstheme="majorHAnsi"/>
          <w:bCs/>
        </w:rPr>
      </w:pPr>
      <w:r w:rsidRPr="00337506">
        <w:rPr>
          <w:rFonts w:asciiTheme="majorHAnsi" w:hAnsiTheme="majorHAnsi" w:cstheme="majorHAnsi"/>
          <w:bCs/>
          <w:u w:val="single"/>
        </w:rPr>
        <w:t>Envoi de la candidature</w:t>
      </w:r>
      <w:r w:rsidR="00C00E8D" w:rsidRPr="00337506">
        <w:rPr>
          <w:rFonts w:asciiTheme="majorHAnsi" w:hAnsiTheme="majorHAnsi" w:cstheme="majorHAnsi"/>
          <w:bCs/>
          <w:u w:val="single"/>
        </w:rPr>
        <w:t xml:space="preserve"> par mail</w:t>
      </w:r>
      <w:r w:rsidRPr="00337506">
        <w:rPr>
          <w:rFonts w:asciiTheme="majorHAnsi" w:hAnsiTheme="majorHAnsi" w:cstheme="majorHAnsi"/>
          <w:bCs/>
        </w:rPr>
        <w:t>, comprenant le CV (modèle européen) de l’expert</w:t>
      </w:r>
      <w:r w:rsidR="00C00E8D" w:rsidRPr="00337506">
        <w:rPr>
          <w:rFonts w:asciiTheme="majorHAnsi" w:hAnsiTheme="majorHAnsi" w:cstheme="majorHAnsi"/>
          <w:bCs/>
        </w:rPr>
        <w:t xml:space="preserve">. </w:t>
      </w:r>
    </w:p>
    <w:p w14:paraId="28DEB928" w14:textId="12CD3CE2" w:rsidR="002C5C98" w:rsidRPr="00337506" w:rsidRDefault="00FE575F" w:rsidP="00453787">
      <w:pPr>
        <w:ind w:left="360" w:right="0"/>
        <w:jc w:val="both"/>
        <w:rPr>
          <w:rFonts w:asciiTheme="majorHAnsi" w:hAnsiTheme="majorHAnsi" w:cstheme="majorHAnsi"/>
          <w:b/>
        </w:rPr>
      </w:pPr>
      <w:r w:rsidRPr="00337506">
        <w:rPr>
          <w:rFonts w:asciiTheme="majorHAnsi" w:hAnsiTheme="majorHAnsi" w:cstheme="majorHAnsi"/>
          <w:bCs/>
        </w:rPr>
        <w:t>Veuillez nous faire parvenir votre candidature par</w:t>
      </w:r>
      <w:r w:rsidR="002C5C98" w:rsidRPr="00337506">
        <w:rPr>
          <w:rFonts w:asciiTheme="majorHAnsi" w:hAnsiTheme="majorHAnsi" w:cstheme="majorHAnsi"/>
          <w:bCs/>
        </w:rPr>
        <w:t xml:space="preserve"> </w:t>
      </w:r>
      <w:r w:rsidR="002C5C98" w:rsidRPr="00337506">
        <w:rPr>
          <w:rFonts w:asciiTheme="majorHAnsi" w:hAnsiTheme="majorHAnsi" w:cstheme="majorHAnsi"/>
          <w:b/>
        </w:rPr>
        <w:t xml:space="preserve">voie électronique </w:t>
      </w:r>
      <w:r w:rsidR="00FF6FA9" w:rsidRPr="00337506">
        <w:rPr>
          <w:rFonts w:asciiTheme="majorHAnsi" w:hAnsiTheme="majorHAnsi" w:cstheme="majorHAnsi"/>
          <w:b/>
        </w:rPr>
        <w:t xml:space="preserve">aux </w:t>
      </w:r>
      <w:r w:rsidR="002C5C98" w:rsidRPr="00337506">
        <w:rPr>
          <w:rFonts w:asciiTheme="majorHAnsi" w:hAnsiTheme="majorHAnsi" w:cstheme="majorHAnsi"/>
          <w:b/>
        </w:rPr>
        <w:t>adresse</w:t>
      </w:r>
      <w:r w:rsidR="00FF6FA9" w:rsidRPr="00337506">
        <w:rPr>
          <w:rFonts w:asciiTheme="majorHAnsi" w:hAnsiTheme="majorHAnsi" w:cstheme="majorHAnsi"/>
          <w:b/>
        </w:rPr>
        <w:t>s</w:t>
      </w:r>
      <w:r w:rsidR="002C5C98" w:rsidRPr="00337506">
        <w:rPr>
          <w:rFonts w:asciiTheme="majorHAnsi" w:hAnsiTheme="majorHAnsi" w:cstheme="majorHAnsi"/>
          <w:b/>
        </w:rPr>
        <w:t xml:space="preserve"> e-mail suivante</w:t>
      </w:r>
      <w:r w:rsidR="00FF6FA9" w:rsidRPr="00337506">
        <w:rPr>
          <w:rFonts w:asciiTheme="majorHAnsi" w:hAnsiTheme="majorHAnsi" w:cstheme="majorHAnsi"/>
          <w:b/>
        </w:rPr>
        <w:t>s</w:t>
      </w:r>
      <w:r w:rsidR="002A3FA5" w:rsidRPr="00337506">
        <w:rPr>
          <w:rFonts w:asciiTheme="majorHAnsi" w:hAnsiTheme="majorHAnsi" w:cstheme="majorHAnsi"/>
          <w:b/>
        </w:rPr>
        <w:t xml:space="preserve"> de l’équipe projet </w:t>
      </w:r>
      <w:r w:rsidR="002C5C98" w:rsidRPr="00337506">
        <w:rPr>
          <w:rFonts w:asciiTheme="majorHAnsi" w:hAnsiTheme="majorHAnsi" w:cstheme="majorHAnsi"/>
          <w:bCs/>
        </w:rPr>
        <w:t>:</w:t>
      </w:r>
      <w:r w:rsidR="002C5C98" w:rsidRPr="00337506">
        <w:rPr>
          <w:rFonts w:asciiTheme="majorHAnsi" w:hAnsiTheme="majorHAnsi" w:cstheme="majorHAnsi"/>
          <w:b/>
        </w:rPr>
        <w:t xml:space="preserve"> </w:t>
      </w:r>
    </w:p>
    <w:p w14:paraId="1FA12C06" w14:textId="77777777" w:rsidR="00FF6FA9" w:rsidRPr="00337506" w:rsidRDefault="00FF6FA9" w:rsidP="00FF6FA9">
      <w:pPr>
        <w:ind w:right="0"/>
        <w:jc w:val="both"/>
        <w:rPr>
          <w:rFonts w:asciiTheme="majorHAnsi" w:hAnsiTheme="majorHAnsi" w:cstheme="majorHAnsi"/>
          <w:b/>
        </w:rPr>
      </w:pPr>
    </w:p>
    <w:p w14:paraId="141FB56E" w14:textId="5537F282" w:rsidR="00B37FDE" w:rsidRPr="000A2BDD" w:rsidRDefault="00B37FDE" w:rsidP="00B37FDE">
      <w:pPr>
        <w:pStyle w:val="Paragraphedeliste"/>
        <w:numPr>
          <w:ilvl w:val="0"/>
          <w:numId w:val="25"/>
        </w:numPr>
        <w:ind w:right="0"/>
        <w:rPr>
          <w:rFonts w:asciiTheme="majorHAnsi" w:eastAsia="Times New Roman" w:hAnsiTheme="majorHAnsi" w:cstheme="majorHAnsi"/>
          <w:color w:val="4472C4" w:themeColor="accent1"/>
          <w:spacing w:val="-4"/>
          <w:u w:val="single"/>
        </w:rPr>
      </w:pPr>
      <w:r w:rsidRPr="00337506">
        <w:rPr>
          <w:rFonts w:asciiTheme="majorHAnsi" w:hAnsiTheme="majorHAnsi" w:cstheme="majorHAnsi"/>
          <w:color w:val="4472C4" w:themeColor="accent1"/>
        </w:rPr>
        <w:t xml:space="preserve">Mr Hervé LE PENNEC, </w:t>
      </w:r>
      <w:r w:rsidR="00A5319D">
        <w:rPr>
          <w:rFonts w:asciiTheme="majorHAnsi" w:hAnsiTheme="majorHAnsi" w:cstheme="majorHAnsi"/>
          <w:color w:val="4472C4" w:themeColor="accent1"/>
        </w:rPr>
        <w:t>Chef du projet</w:t>
      </w:r>
      <w:r w:rsidRPr="00337506">
        <w:rPr>
          <w:rFonts w:asciiTheme="majorHAnsi" w:hAnsiTheme="majorHAnsi" w:cstheme="majorHAnsi"/>
          <w:color w:val="4472C4" w:themeColor="accent1"/>
        </w:rPr>
        <w:t xml:space="preserve"> : </w:t>
      </w:r>
      <w:hyperlink r:id="rId11" w:history="1">
        <w:r w:rsidRPr="00337506">
          <w:rPr>
            <w:rStyle w:val="Lienhypertexte"/>
            <w:rFonts w:asciiTheme="majorHAnsi" w:hAnsiTheme="majorHAnsi" w:cstheme="majorHAnsi"/>
            <w:color w:val="4472C4" w:themeColor="accent1"/>
          </w:rPr>
          <w:t>herve.lepennec@experts.civipol.fr</w:t>
        </w:r>
      </w:hyperlink>
    </w:p>
    <w:p w14:paraId="14E2AFB1" w14:textId="7D3E3CD8" w:rsidR="00A72581" w:rsidRPr="00B8101B" w:rsidRDefault="00214DF6" w:rsidP="00B8101B">
      <w:pPr>
        <w:pStyle w:val="Paragraphedeliste"/>
        <w:numPr>
          <w:ilvl w:val="0"/>
          <w:numId w:val="25"/>
        </w:numPr>
        <w:ind w:right="0"/>
        <w:rPr>
          <w:rFonts w:asciiTheme="majorHAnsi" w:hAnsiTheme="majorHAnsi" w:cstheme="majorHAnsi"/>
          <w:color w:val="4472C4" w:themeColor="accent1"/>
        </w:rPr>
      </w:pPr>
      <w:r w:rsidRPr="00337506">
        <w:rPr>
          <w:rFonts w:asciiTheme="majorHAnsi" w:hAnsiTheme="majorHAnsi" w:cstheme="majorHAnsi"/>
          <w:color w:val="4472C4" w:themeColor="accent1"/>
        </w:rPr>
        <w:t xml:space="preserve">Mme Maria ANGULO, Responsable de projets :  </w:t>
      </w:r>
      <w:hyperlink r:id="rId12" w:history="1">
        <w:r w:rsidRPr="00337506">
          <w:rPr>
            <w:rFonts w:asciiTheme="majorHAnsi" w:hAnsiTheme="majorHAnsi" w:cstheme="majorHAnsi"/>
            <w:color w:val="4472C4" w:themeColor="accent1"/>
            <w:u w:val="single"/>
          </w:rPr>
          <w:t>angulo.m@civipol.fr</w:t>
        </w:r>
      </w:hyperlink>
    </w:p>
    <w:p w14:paraId="1D20B743" w14:textId="77777777" w:rsidR="00A5319D" w:rsidRDefault="00A5319D" w:rsidP="00FE575F">
      <w:pPr>
        <w:ind w:left="360" w:right="0"/>
        <w:jc w:val="both"/>
        <w:rPr>
          <w:rFonts w:asciiTheme="majorHAnsi" w:hAnsiTheme="majorHAnsi" w:cstheme="majorHAnsi"/>
          <w:bCs/>
        </w:rPr>
      </w:pPr>
    </w:p>
    <w:p w14:paraId="6338C539" w14:textId="42DB3170" w:rsidR="00A5319D" w:rsidRPr="00E90A9C" w:rsidRDefault="00FE575F" w:rsidP="00E90A9C">
      <w:pPr>
        <w:ind w:left="360" w:right="0"/>
        <w:jc w:val="both"/>
        <w:rPr>
          <w:rFonts w:asciiTheme="majorHAnsi" w:hAnsiTheme="majorHAnsi" w:cstheme="majorHAnsi"/>
        </w:rPr>
      </w:pPr>
      <w:r w:rsidRPr="00337506">
        <w:rPr>
          <w:rFonts w:asciiTheme="majorHAnsi" w:hAnsiTheme="majorHAnsi" w:cstheme="majorHAnsi"/>
          <w:bCs/>
        </w:rPr>
        <w:t>Publication</w:t>
      </w:r>
      <w:r w:rsidRPr="00337506">
        <w:rPr>
          <w:rFonts w:asciiTheme="majorHAnsi" w:hAnsiTheme="majorHAnsi" w:cstheme="majorHAnsi"/>
        </w:rPr>
        <w:t xml:space="preserve"> sur le site de </w:t>
      </w:r>
      <w:proofErr w:type="spellStart"/>
      <w:r w:rsidRPr="00337506">
        <w:rPr>
          <w:rFonts w:asciiTheme="majorHAnsi" w:hAnsiTheme="majorHAnsi" w:cstheme="majorHAnsi"/>
        </w:rPr>
        <w:t>Civipol</w:t>
      </w:r>
      <w:proofErr w:type="spellEnd"/>
      <w:r w:rsidRPr="00337506">
        <w:rPr>
          <w:rFonts w:asciiTheme="majorHAnsi" w:hAnsiTheme="majorHAnsi" w:cstheme="majorHAnsi"/>
        </w:rPr>
        <w:t xml:space="preserve"> : </w:t>
      </w:r>
    </w:p>
    <w:p w14:paraId="03720C1A" w14:textId="0B2345C8" w:rsidR="002C5C98" w:rsidRPr="00337506" w:rsidRDefault="002C5C98" w:rsidP="002A0879">
      <w:pPr>
        <w:ind w:left="708"/>
        <w:rPr>
          <w:rFonts w:asciiTheme="majorHAnsi" w:hAnsiTheme="majorHAnsi" w:cstheme="majorHAnsi"/>
          <w:b/>
          <w:i/>
          <w:iCs/>
        </w:rPr>
      </w:pPr>
      <w:r w:rsidRPr="00337506">
        <w:rPr>
          <w:rFonts w:asciiTheme="majorHAnsi" w:hAnsiTheme="majorHAnsi" w:cstheme="majorHAnsi"/>
          <w:b/>
          <w:i/>
          <w:iCs/>
        </w:rPr>
        <w:t xml:space="preserve">Merci de mentionner dans l’objet « candidature </w:t>
      </w:r>
      <w:r w:rsidR="00330728" w:rsidRPr="00337506">
        <w:rPr>
          <w:rFonts w:asciiTheme="majorHAnsi" w:hAnsiTheme="majorHAnsi" w:cstheme="majorHAnsi"/>
          <w:b/>
          <w:i/>
          <w:iCs/>
        </w:rPr>
        <w:t>Appui à la professionnalisation de la police congolaise et la mise en place de commissariats pilotes</w:t>
      </w:r>
      <w:r w:rsidR="002A3FA5" w:rsidRPr="00337506">
        <w:rPr>
          <w:rFonts w:asciiTheme="majorHAnsi" w:hAnsiTheme="majorHAnsi" w:cstheme="majorHAnsi"/>
          <w:b/>
          <w:i/>
          <w:iCs/>
        </w:rPr>
        <w:t xml:space="preserve"> au République du Congo</w:t>
      </w:r>
      <w:r w:rsidRPr="00337506">
        <w:rPr>
          <w:rFonts w:asciiTheme="majorHAnsi" w:hAnsiTheme="majorHAnsi" w:cstheme="majorHAnsi"/>
          <w:b/>
          <w:i/>
          <w:iCs/>
        </w:rPr>
        <w:t xml:space="preserve"> </w:t>
      </w:r>
      <w:r w:rsidR="003D322E" w:rsidRPr="00337506">
        <w:rPr>
          <w:rFonts w:asciiTheme="majorHAnsi" w:hAnsiTheme="majorHAnsi" w:cstheme="majorHAnsi"/>
          <w:b/>
          <w:i/>
          <w:iCs/>
        </w:rPr>
        <w:t>»</w:t>
      </w:r>
    </w:p>
    <w:p w14:paraId="4F511F18" w14:textId="313E9F02" w:rsidR="00FE575F" w:rsidRPr="00337506" w:rsidRDefault="002C5C98" w:rsidP="00337506">
      <w:pPr>
        <w:ind w:left="360" w:right="0"/>
        <w:jc w:val="both"/>
        <w:rPr>
          <w:rFonts w:asciiTheme="majorHAnsi" w:hAnsiTheme="majorHAnsi" w:cstheme="majorHAnsi"/>
          <w:bCs/>
        </w:rPr>
      </w:pPr>
      <w:r w:rsidRPr="00337506">
        <w:rPr>
          <w:rFonts w:asciiTheme="majorHAnsi" w:hAnsiTheme="majorHAnsi" w:cstheme="majorHAnsi"/>
          <w:bCs/>
        </w:rPr>
        <w:t>Dès réception de l’agrément de sa candidature, l’expert préparera sa missio</w:t>
      </w:r>
      <w:r w:rsidR="002A3FA5" w:rsidRPr="00337506">
        <w:rPr>
          <w:rFonts w:asciiTheme="majorHAnsi" w:hAnsiTheme="majorHAnsi" w:cstheme="majorHAnsi"/>
          <w:bCs/>
        </w:rPr>
        <w:t>n conformément aux TDR.</w:t>
      </w:r>
    </w:p>
    <w:p w14:paraId="2BA4CBBF" w14:textId="5097AE2E" w:rsidR="00FE575F" w:rsidRPr="00337506" w:rsidRDefault="009C748E" w:rsidP="009C748E">
      <w:pPr>
        <w:ind w:left="360" w:right="0"/>
        <w:jc w:val="center"/>
        <w:rPr>
          <w:rFonts w:asciiTheme="majorHAnsi" w:hAnsiTheme="majorHAnsi" w:cstheme="majorHAnsi"/>
          <w:b/>
          <w:i/>
          <w:iCs/>
          <w:color w:val="4472C4" w:themeColor="accent1"/>
        </w:rPr>
      </w:pPr>
      <w:r w:rsidRPr="00337506">
        <w:rPr>
          <w:rFonts w:asciiTheme="majorHAnsi" w:hAnsiTheme="majorHAnsi" w:cstheme="majorHAnsi"/>
          <w:b/>
          <w:i/>
          <w:iCs/>
          <w:color w:val="4472C4" w:themeColor="accent1"/>
        </w:rPr>
        <w:t>Les</w:t>
      </w:r>
      <w:r w:rsidR="00FE575F" w:rsidRPr="00337506">
        <w:rPr>
          <w:rFonts w:asciiTheme="majorHAnsi" w:hAnsiTheme="majorHAnsi" w:cstheme="majorHAnsi"/>
          <w:b/>
          <w:i/>
          <w:iCs/>
          <w:color w:val="4472C4" w:themeColor="accent1"/>
        </w:rPr>
        <w:t xml:space="preserve"> candidatures incomplètes</w:t>
      </w:r>
      <w:r w:rsidRPr="00337506">
        <w:rPr>
          <w:rFonts w:asciiTheme="majorHAnsi" w:hAnsiTheme="majorHAnsi" w:cstheme="majorHAnsi"/>
          <w:b/>
          <w:i/>
          <w:iCs/>
          <w:color w:val="4472C4" w:themeColor="accent1"/>
        </w:rPr>
        <w:t xml:space="preserve"> ou hors </w:t>
      </w:r>
      <w:r w:rsidR="001350D6" w:rsidRPr="00337506">
        <w:rPr>
          <w:rFonts w:asciiTheme="majorHAnsi" w:hAnsiTheme="majorHAnsi" w:cstheme="majorHAnsi"/>
          <w:b/>
          <w:i/>
          <w:iCs/>
          <w:color w:val="4472C4" w:themeColor="accent1"/>
        </w:rPr>
        <w:t xml:space="preserve">délais ne </w:t>
      </w:r>
      <w:r w:rsidR="00FE575F" w:rsidRPr="00337506">
        <w:rPr>
          <w:rFonts w:asciiTheme="majorHAnsi" w:hAnsiTheme="majorHAnsi" w:cstheme="majorHAnsi"/>
          <w:b/>
          <w:i/>
          <w:iCs/>
          <w:color w:val="4472C4" w:themeColor="accent1"/>
        </w:rPr>
        <w:t xml:space="preserve">seront </w:t>
      </w:r>
      <w:r w:rsidRPr="00337506">
        <w:rPr>
          <w:rFonts w:asciiTheme="majorHAnsi" w:hAnsiTheme="majorHAnsi" w:cstheme="majorHAnsi"/>
          <w:b/>
          <w:i/>
          <w:iCs/>
          <w:color w:val="4472C4" w:themeColor="accent1"/>
        </w:rPr>
        <w:t>pas étudi</w:t>
      </w:r>
      <w:r w:rsidR="00214DF6">
        <w:rPr>
          <w:rFonts w:asciiTheme="majorHAnsi" w:hAnsiTheme="majorHAnsi" w:cstheme="majorHAnsi"/>
          <w:b/>
          <w:i/>
          <w:iCs/>
          <w:color w:val="4472C4" w:themeColor="accent1"/>
        </w:rPr>
        <w:t>ée</w:t>
      </w:r>
      <w:r w:rsidRPr="00337506">
        <w:rPr>
          <w:rFonts w:asciiTheme="majorHAnsi" w:hAnsiTheme="majorHAnsi" w:cstheme="majorHAnsi"/>
          <w:b/>
          <w:i/>
          <w:iCs/>
          <w:color w:val="4472C4" w:themeColor="accent1"/>
        </w:rPr>
        <w:t>s.</w:t>
      </w:r>
    </w:p>
    <w:p w14:paraId="418E51F1" w14:textId="77777777" w:rsidR="00337506" w:rsidRPr="00337506" w:rsidRDefault="00337506" w:rsidP="00453787">
      <w:pPr>
        <w:ind w:right="0"/>
        <w:jc w:val="both"/>
        <w:rPr>
          <w:rFonts w:asciiTheme="majorHAnsi" w:hAnsiTheme="majorHAnsi" w:cstheme="majorHAnsi"/>
          <w:bCs/>
        </w:rPr>
      </w:pPr>
    </w:p>
    <w:p w14:paraId="37CB8F1F" w14:textId="73735FB4" w:rsidR="002C5C98" w:rsidRDefault="002C5C98" w:rsidP="005330E5">
      <w:pPr>
        <w:pStyle w:val="Titre2"/>
        <w:numPr>
          <w:ilvl w:val="0"/>
          <w:numId w:val="19"/>
        </w:numPr>
        <w:ind w:left="284" w:hanging="284"/>
        <w:rPr>
          <w:rFonts w:cstheme="majorHAnsi"/>
          <w:color w:val="auto"/>
          <w:sz w:val="22"/>
          <w:szCs w:val="22"/>
        </w:rPr>
      </w:pPr>
      <w:r w:rsidRPr="00337506">
        <w:rPr>
          <w:rFonts w:cstheme="majorHAnsi"/>
          <w:color w:val="auto"/>
          <w:sz w:val="22"/>
          <w:szCs w:val="22"/>
        </w:rPr>
        <w:t>Déroulement de la mission</w:t>
      </w:r>
    </w:p>
    <w:p w14:paraId="5C5D7220" w14:textId="545A1B36" w:rsidR="00804779" w:rsidRPr="00543C58" w:rsidRDefault="00804779" w:rsidP="00F60929">
      <w:pPr>
        <w:ind w:left="363"/>
        <w:rPr>
          <w:rFonts w:asciiTheme="majorHAnsi" w:eastAsia="Calibri" w:hAnsiTheme="majorHAnsi" w:cstheme="majorHAnsi"/>
          <w:bCs/>
        </w:rPr>
      </w:pPr>
      <w:r w:rsidRPr="00543C58">
        <w:rPr>
          <w:rFonts w:asciiTheme="majorHAnsi" w:eastAsia="Calibri" w:hAnsiTheme="majorHAnsi" w:cstheme="majorHAnsi"/>
          <w:bCs/>
        </w:rPr>
        <w:t>La mission se déroulera à Brazzaville</w:t>
      </w:r>
      <w:r w:rsidR="00543C58" w:rsidRPr="00543C58">
        <w:rPr>
          <w:rFonts w:asciiTheme="majorHAnsi" w:eastAsia="Calibri" w:hAnsiTheme="majorHAnsi" w:cstheme="majorHAnsi"/>
          <w:bCs/>
        </w:rPr>
        <w:t xml:space="preserve">, République du </w:t>
      </w:r>
      <w:r w:rsidRPr="00543C58">
        <w:rPr>
          <w:rFonts w:asciiTheme="majorHAnsi" w:eastAsia="Calibri" w:hAnsiTheme="majorHAnsi" w:cstheme="majorHAnsi"/>
          <w:bCs/>
        </w:rPr>
        <w:t>Congo</w:t>
      </w:r>
      <w:r w:rsidR="00543C58" w:rsidRPr="00543C58">
        <w:rPr>
          <w:rFonts w:asciiTheme="majorHAnsi" w:eastAsia="Calibri" w:hAnsiTheme="majorHAnsi" w:cstheme="majorHAnsi"/>
          <w:bCs/>
        </w:rPr>
        <w:t>.</w:t>
      </w:r>
    </w:p>
    <w:p w14:paraId="173E5BA0" w14:textId="77777777" w:rsidR="002C5C98" w:rsidRPr="00337506" w:rsidRDefault="002C5C98" w:rsidP="002C5C98">
      <w:pPr>
        <w:contextualSpacing/>
        <w:jc w:val="both"/>
        <w:rPr>
          <w:rFonts w:asciiTheme="majorHAnsi" w:hAnsiTheme="majorHAnsi" w:cstheme="majorHAnsi"/>
          <w:b/>
        </w:rPr>
      </w:pPr>
    </w:p>
    <w:p w14:paraId="7E27B4C8" w14:textId="4B27F264" w:rsidR="00113E12" w:rsidRPr="00B8101B" w:rsidRDefault="002C5C98" w:rsidP="00B8101B">
      <w:pPr>
        <w:pStyle w:val="Paragraphedeliste"/>
        <w:numPr>
          <w:ilvl w:val="1"/>
          <w:numId w:val="26"/>
        </w:numPr>
        <w:jc w:val="both"/>
        <w:rPr>
          <w:rFonts w:asciiTheme="majorHAnsi" w:eastAsia="Calibri" w:hAnsiTheme="majorHAnsi" w:cstheme="majorHAnsi"/>
          <w:b/>
        </w:rPr>
      </w:pPr>
      <w:r w:rsidRPr="00337506">
        <w:rPr>
          <w:rFonts w:asciiTheme="majorHAnsi" w:hAnsiTheme="majorHAnsi" w:cstheme="majorHAnsi"/>
          <w:b/>
        </w:rPr>
        <w:t>Activités prévues</w:t>
      </w:r>
      <w:r w:rsidR="007622EF" w:rsidRPr="00337506">
        <w:rPr>
          <w:rFonts w:asciiTheme="majorHAnsi" w:hAnsiTheme="majorHAnsi" w:cstheme="majorHAnsi"/>
          <w:b/>
        </w:rPr>
        <w:t xml:space="preserve"> (directement en lien avec l’activité)</w:t>
      </w:r>
    </w:p>
    <w:p w14:paraId="3DC9EBA2" w14:textId="77777777" w:rsidR="00A72581" w:rsidRPr="00337506" w:rsidRDefault="00A72581" w:rsidP="00A72581">
      <w:pPr>
        <w:pStyle w:val="Paragraphedeliste"/>
        <w:numPr>
          <w:ilvl w:val="0"/>
          <w:numId w:val="25"/>
        </w:numPr>
        <w:jc w:val="both"/>
        <w:rPr>
          <w:rFonts w:asciiTheme="majorHAnsi" w:eastAsia="Calibri" w:hAnsiTheme="majorHAnsi" w:cstheme="majorHAnsi"/>
          <w:b/>
        </w:rPr>
      </w:pPr>
      <w:r w:rsidRPr="00337506">
        <w:rPr>
          <w:rFonts w:asciiTheme="majorHAnsi" w:eastAsia="Calibri" w:hAnsiTheme="majorHAnsi" w:cstheme="majorHAnsi"/>
          <w:b/>
        </w:rPr>
        <w:t>Préparation et conception de la mission</w:t>
      </w:r>
    </w:p>
    <w:p w14:paraId="63A640F6" w14:textId="00625AEB" w:rsidR="00A72581" w:rsidRPr="00337506" w:rsidRDefault="00D13F71" w:rsidP="00A72581">
      <w:pPr>
        <w:pStyle w:val="Paragraphedeliste"/>
        <w:numPr>
          <w:ilvl w:val="0"/>
          <w:numId w:val="25"/>
        </w:numPr>
        <w:ind w:left="360"/>
        <w:jc w:val="both"/>
        <w:rPr>
          <w:rFonts w:asciiTheme="majorHAnsi" w:eastAsia="Calibri" w:hAnsiTheme="majorHAnsi" w:cstheme="majorHAnsi"/>
          <w:bCs/>
        </w:rPr>
      </w:pPr>
      <w:r w:rsidRPr="00337506">
        <w:rPr>
          <w:rFonts w:asciiTheme="majorHAnsi" w:eastAsia="Calibri" w:hAnsiTheme="majorHAnsi" w:cstheme="majorHAnsi"/>
          <w:bCs/>
        </w:rPr>
        <w:t>P</w:t>
      </w:r>
      <w:r w:rsidR="00A72581" w:rsidRPr="00337506">
        <w:rPr>
          <w:rFonts w:asciiTheme="majorHAnsi" w:eastAsia="Calibri" w:hAnsiTheme="majorHAnsi" w:cstheme="majorHAnsi"/>
          <w:bCs/>
        </w:rPr>
        <w:t xml:space="preserve">réparer la mission sur la base des informations transmises par l’équipe projet lors des réunions préparatoires avant </w:t>
      </w:r>
      <w:r w:rsidR="000500B3">
        <w:rPr>
          <w:rFonts w:asciiTheme="majorHAnsi" w:eastAsia="Calibri" w:hAnsiTheme="majorHAnsi" w:cstheme="majorHAnsi"/>
          <w:bCs/>
        </w:rPr>
        <w:t>le</w:t>
      </w:r>
      <w:r w:rsidR="000500B3" w:rsidRPr="00337506">
        <w:rPr>
          <w:rFonts w:asciiTheme="majorHAnsi" w:eastAsia="Calibri" w:hAnsiTheme="majorHAnsi" w:cstheme="majorHAnsi"/>
          <w:bCs/>
        </w:rPr>
        <w:t xml:space="preserve"> </w:t>
      </w:r>
      <w:r w:rsidR="00A72581" w:rsidRPr="00337506">
        <w:rPr>
          <w:rFonts w:asciiTheme="majorHAnsi" w:eastAsia="Calibri" w:hAnsiTheme="majorHAnsi" w:cstheme="majorHAnsi"/>
          <w:bCs/>
        </w:rPr>
        <w:t>déploiement </w:t>
      </w:r>
      <w:r w:rsidR="0040058B">
        <w:rPr>
          <w:rFonts w:asciiTheme="majorHAnsi" w:eastAsia="Calibri" w:hAnsiTheme="majorHAnsi" w:cstheme="majorHAnsi"/>
          <w:bCs/>
        </w:rPr>
        <w:t>(communiquer les plans de formation et les besoins)</w:t>
      </w:r>
      <w:r w:rsidR="00F80FA0">
        <w:rPr>
          <w:rFonts w:asciiTheme="majorHAnsi" w:eastAsia="Calibri" w:hAnsiTheme="majorHAnsi" w:cstheme="majorHAnsi"/>
          <w:bCs/>
        </w:rPr>
        <w:t xml:space="preserve"> </w:t>
      </w:r>
      <w:r w:rsidR="00A72581" w:rsidRPr="00337506">
        <w:rPr>
          <w:rFonts w:asciiTheme="majorHAnsi" w:eastAsia="Calibri" w:hAnsiTheme="majorHAnsi" w:cstheme="majorHAnsi"/>
          <w:bCs/>
        </w:rPr>
        <w:t xml:space="preserve">; </w:t>
      </w:r>
    </w:p>
    <w:p w14:paraId="3B2A4C40" w14:textId="77777777" w:rsidR="0040058B" w:rsidRPr="0040058B" w:rsidRDefault="0040058B" w:rsidP="0040058B">
      <w:pPr>
        <w:pStyle w:val="Paragraphedeliste"/>
        <w:ind w:left="1080"/>
        <w:jc w:val="both"/>
        <w:rPr>
          <w:rFonts w:asciiTheme="majorHAnsi" w:eastAsia="Calibri" w:hAnsiTheme="majorHAnsi" w:cstheme="majorHAnsi"/>
          <w:b/>
        </w:rPr>
      </w:pPr>
    </w:p>
    <w:p w14:paraId="6A20C101" w14:textId="57BE50B0" w:rsidR="00A72581" w:rsidRPr="00337506" w:rsidRDefault="00A72581" w:rsidP="00A72581">
      <w:pPr>
        <w:pStyle w:val="Paragraphedeliste"/>
        <w:numPr>
          <w:ilvl w:val="0"/>
          <w:numId w:val="25"/>
        </w:numPr>
        <w:jc w:val="both"/>
        <w:rPr>
          <w:rFonts w:asciiTheme="majorHAnsi" w:eastAsia="Calibri" w:hAnsiTheme="majorHAnsi" w:cstheme="majorHAnsi"/>
          <w:b/>
        </w:rPr>
      </w:pPr>
      <w:r w:rsidRPr="00337506">
        <w:rPr>
          <w:rFonts w:asciiTheme="majorHAnsi" w:eastAsia="Calibri" w:hAnsiTheme="majorHAnsi" w:cstheme="majorHAnsi"/>
          <w:b/>
        </w:rPr>
        <w:t xml:space="preserve">Mise en œuvre de la </w:t>
      </w:r>
      <w:r w:rsidR="00D13F71" w:rsidRPr="00337506">
        <w:rPr>
          <w:rFonts w:asciiTheme="majorHAnsi" w:eastAsia="Calibri" w:hAnsiTheme="majorHAnsi" w:cstheme="majorHAnsi"/>
          <w:b/>
        </w:rPr>
        <w:t>mission</w:t>
      </w:r>
    </w:p>
    <w:p w14:paraId="059938C8" w14:textId="04243EE7" w:rsidR="00A72581" w:rsidRPr="00337506" w:rsidRDefault="00A72581" w:rsidP="00A72581">
      <w:pPr>
        <w:pStyle w:val="Paragraphedeliste"/>
        <w:ind w:left="360"/>
        <w:jc w:val="both"/>
        <w:rPr>
          <w:rFonts w:asciiTheme="majorHAnsi" w:eastAsia="Calibri" w:hAnsiTheme="majorHAnsi" w:cstheme="majorHAnsi"/>
          <w:bCs/>
        </w:rPr>
      </w:pPr>
      <w:r w:rsidRPr="00337506">
        <w:rPr>
          <w:rFonts w:asciiTheme="majorHAnsi" w:eastAsia="Calibri" w:hAnsiTheme="majorHAnsi" w:cstheme="majorHAnsi"/>
          <w:bCs/>
        </w:rPr>
        <w:t xml:space="preserve">Les journées de </w:t>
      </w:r>
      <w:r w:rsidR="00D13F71" w:rsidRPr="00337506">
        <w:rPr>
          <w:rFonts w:asciiTheme="majorHAnsi" w:eastAsia="Calibri" w:hAnsiTheme="majorHAnsi" w:cstheme="majorHAnsi"/>
          <w:bCs/>
        </w:rPr>
        <w:t>mission</w:t>
      </w:r>
      <w:r w:rsidRPr="00337506">
        <w:rPr>
          <w:rFonts w:asciiTheme="majorHAnsi" w:eastAsia="Calibri" w:hAnsiTheme="majorHAnsi" w:cstheme="majorHAnsi"/>
          <w:bCs/>
        </w:rPr>
        <w:t xml:space="preserve"> seront conduites chaque jour dans les locaux </w:t>
      </w:r>
      <w:r w:rsidR="00D13F71" w:rsidRPr="00337506">
        <w:rPr>
          <w:rFonts w:asciiTheme="majorHAnsi" w:eastAsia="Calibri" w:hAnsiTheme="majorHAnsi" w:cstheme="majorHAnsi"/>
          <w:bCs/>
        </w:rPr>
        <w:t>des bénéficiaires conformément à l’agenda de la mission. A cet effet</w:t>
      </w:r>
      <w:r w:rsidR="00C2233A">
        <w:rPr>
          <w:rFonts w:asciiTheme="majorHAnsi" w:eastAsia="Calibri" w:hAnsiTheme="majorHAnsi" w:cstheme="majorHAnsi"/>
          <w:bCs/>
        </w:rPr>
        <w:t>,</w:t>
      </w:r>
      <w:r w:rsidR="00D13F71" w:rsidRPr="00337506">
        <w:rPr>
          <w:rFonts w:asciiTheme="majorHAnsi" w:eastAsia="Calibri" w:hAnsiTheme="majorHAnsi" w:cstheme="majorHAnsi"/>
          <w:bCs/>
        </w:rPr>
        <w:t xml:space="preserve"> le Chef du projet aura préparé la visite des sites et demandé les autorisations d’accès aux sites auprès des bénéficiaires et des autorités locales. </w:t>
      </w:r>
    </w:p>
    <w:p w14:paraId="6223F5F8" w14:textId="38AAC348" w:rsidR="00A72581" w:rsidRPr="00337506" w:rsidRDefault="00A72581" w:rsidP="00A72581">
      <w:pPr>
        <w:pStyle w:val="Paragraphedeliste"/>
        <w:ind w:left="360"/>
        <w:jc w:val="both"/>
        <w:rPr>
          <w:rFonts w:asciiTheme="majorHAnsi" w:eastAsia="Calibri" w:hAnsiTheme="majorHAnsi" w:cstheme="majorHAnsi"/>
          <w:bCs/>
        </w:rPr>
      </w:pPr>
      <w:r w:rsidRPr="00337506">
        <w:rPr>
          <w:rFonts w:asciiTheme="majorHAnsi" w:eastAsia="Calibri" w:hAnsiTheme="majorHAnsi" w:cstheme="majorHAnsi"/>
          <w:bCs/>
        </w:rPr>
        <w:t xml:space="preserve">Une feuille de présence sera renseignée chaque jour et signée par les </w:t>
      </w:r>
      <w:r w:rsidR="00460C25" w:rsidRPr="00337506">
        <w:rPr>
          <w:rFonts w:asciiTheme="majorHAnsi" w:eastAsia="Calibri" w:hAnsiTheme="majorHAnsi" w:cstheme="majorHAnsi"/>
          <w:bCs/>
        </w:rPr>
        <w:t>bénéficiaires</w:t>
      </w:r>
      <w:r w:rsidRPr="00337506">
        <w:rPr>
          <w:rFonts w:asciiTheme="majorHAnsi" w:eastAsia="Calibri" w:hAnsiTheme="majorHAnsi" w:cstheme="majorHAnsi"/>
          <w:bCs/>
        </w:rPr>
        <w:t xml:space="preserve">. Ces documents seront remis </w:t>
      </w:r>
      <w:r w:rsidR="00D13F71" w:rsidRPr="00337506">
        <w:rPr>
          <w:rFonts w:asciiTheme="majorHAnsi" w:eastAsia="Calibri" w:hAnsiTheme="majorHAnsi" w:cstheme="majorHAnsi"/>
          <w:bCs/>
        </w:rPr>
        <w:t>à la</w:t>
      </w:r>
      <w:r w:rsidRPr="00337506">
        <w:rPr>
          <w:rFonts w:asciiTheme="majorHAnsi" w:eastAsia="Calibri" w:hAnsiTheme="majorHAnsi" w:cstheme="majorHAnsi"/>
          <w:bCs/>
        </w:rPr>
        <w:t xml:space="preserve"> fin de </w:t>
      </w:r>
      <w:r w:rsidR="00D13F71" w:rsidRPr="00337506">
        <w:rPr>
          <w:rFonts w:asciiTheme="majorHAnsi" w:eastAsia="Calibri" w:hAnsiTheme="majorHAnsi" w:cstheme="majorHAnsi"/>
          <w:bCs/>
        </w:rPr>
        <w:t>la mission</w:t>
      </w:r>
      <w:r w:rsidRPr="00337506">
        <w:rPr>
          <w:rFonts w:asciiTheme="majorHAnsi" w:eastAsia="Calibri" w:hAnsiTheme="majorHAnsi" w:cstheme="majorHAnsi"/>
          <w:bCs/>
        </w:rPr>
        <w:t xml:space="preserve"> par l’expert</w:t>
      </w:r>
      <w:r w:rsidR="00D13F71" w:rsidRPr="00337506">
        <w:rPr>
          <w:rFonts w:asciiTheme="majorHAnsi" w:eastAsia="Calibri" w:hAnsiTheme="majorHAnsi" w:cstheme="majorHAnsi"/>
          <w:bCs/>
        </w:rPr>
        <w:t xml:space="preserve"> au Chef </w:t>
      </w:r>
      <w:r w:rsidR="00460C25">
        <w:rPr>
          <w:rFonts w:asciiTheme="majorHAnsi" w:eastAsia="Calibri" w:hAnsiTheme="majorHAnsi" w:cstheme="majorHAnsi"/>
          <w:bCs/>
        </w:rPr>
        <w:t>de</w:t>
      </w:r>
      <w:r w:rsidR="00460C25" w:rsidRPr="00337506">
        <w:rPr>
          <w:rFonts w:asciiTheme="majorHAnsi" w:eastAsia="Calibri" w:hAnsiTheme="majorHAnsi" w:cstheme="majorHAnsi"/>
          <w:bCs/>
        </w:rPr>
        <w:t xml:space="preserve"> </w:t>
      </w:r>
      <w:r w:rsidR="00D13F71" w:rsidRPr="00337506">
        <w:rPr>
          <w:rFonts w:asciiTheme="majorHAnsi" w:eastAsia="Calibri" w:hAnsiTheme="majorHAnsi" w:cstheme="majorHAnsi"/>
          <w:bCs/>
        </w:rPr>
        <w:t xml:space="preserve">projet, en version originale, et au Responsable </w:t>
      </w:r>
      <w:r w:rsidR="00460C25">
        <w:rPr>
          <w:rFonts w:asciiTheme="majorHAnsi" w:eastAsia="Calibri" w:hAnsiTheme="majorHAnsi" w:cstheme="majorHAnsi"/>
          <w:bCs/>
        </w:rPr>
        <w:t>de</w:t>
      </w:r>
      <w:r w:rsidR="00460C25" w:rsidRPr="00337506">
        <w:rPr>
          <w:rFonts w:asciiTheme="majorHAnsi" w:eastAsia="Calibri" w:hAnsiTheme="majorHAnsi" w:cstheme="majorHAnsi"/>
          <w:bCs/>
        </w:rPr>
        <w:t xml:space="preserve"> </w:t>
      </w:r>
      <w:r w:rsidR="00D13F71" w:rsidRPr="00337506">
        <w:rPr>
          <w:rFonts w:asciiTheme="majorHAnsi" w:eastAsia="Calibri" w:hAnsiTheme="majorHAnsi" w:cstheme="majorHAnsi"/>
          <w:bCs/>
        </w:rPr>
        <w:t xml:space="preserve">projet de </w:t>
      </w:r>
      <w:proofErr w:type="spellStart"/>
      <w:r w:rsidR="00D13F71" w:rsidRPr="00337506">
        <w:rPr>
          <w:rFonts w:asciiTheme="majorHAnsi" w:eastAsia="Calibri" w:hAnsiTheme="majorHAnsi" w:cstheme="majorHAnsi"/>
          <w:bCs/>
        </w:rPr>
        <w:t>Civipol</w:t>
      </w:r>
      <w:proofErr w:type="spellEnd"/>
      <w:r w:rsidR="00337506" w:rsidRPr="00337506">
        <w:rPr>
          <w:rFonts w:asciiTheme="majorHAnsi" w:eastAsia="Calibri" w:hAnsiTheme="majorHAnsi" w:cstheme="majorHAnsi"/>
          <w:bCs/>
        </w:rPr>
        <w:t xml:space="preserve">, </w:t>
      </w:r>
      <w:r w:rsidR="00460C25">
        <w:rPr>
          <w:rFonts w:asciiTheme="majorHAnsi" w:eastAsia="Calibri" w:hAnsiTheme="majorHAnsi" w:cstheme="majorHAnsi"/>
          <w:bCs/>
        </w:rPr>
        <w:t>au format</w:t>
      </w:r>
      <w:r w:rsidR="00337506" w:rsidRPr="00337506">
        <w:rPr>
          <w:rFonts w:asciiTheme="majorHAnsi" w:eastAsia="Calibri" w:hAnsiTheme="majorHAnsi" w:cstheme="majorHAnsi"/>
          <w:bCs/>
        </w:rPr>
        <w:t xml:space="preserve"> numérique. </w:t>
      </w:r>
    </w:p>
    <w:p w14:paraId="65B43888" w14:textId="4A40CBB0" w:rsidR="00337506" w:rsidRDefault="00D13F71" w:rsidP="00337506">
      <w:pPr>
        <w:pStyle w:val="Paragraphedeliste"/>
        <w:ind w:left="360"/>
        <w:jc w:val="both"/>
        <w:rPr>
          <w:rFonts w:asciiTheme="majorHAnsi" w:eastAsia="Calibri" w:hAnsiTheme="majorHAnsi" w:cstheme="majorHAnsi"/>
          <w:bCs/>
        </w:rPr>
      </w:pPr>
      <w:r w:rsidRPr="00337506">
        <w:rPr>
          <w:rFonts w:asciiTheme="majorHAnsi" w:eastAsia="Calibri" w:hAnsiTheme="majorHAnsi" w:cstheme="majorHAnsi"/>
          <w:bCs/>
        </w:rPr>
        <w:t>L’expert rendra compte régulièrement de l’état d’avancement de son étude et des difficultés rencontrées pour la mise en œuvre des solutions avec l’appui du Chef de projet sur le terrain et du Responsable de projet</w:t>
      </w:r>
      <w:r w:rsidR="0095599A">
        <w:rPr>
          <w:rFonts w:asciiTheme="majorHAnsi" w:eastAsia="Calibri" w:hAnsiTheme="majorHAnsi" w:cstheme="majorHAnsi"/>
          <w:bCs/>
        </w:rPr>
        <w:t>s</w:t>
      </w:r>
      <w:r w:rsidRPr="00337506">
        <w:rPr>
          <w:rFonts w:asciiTheme="majorHAnsi" w:eastAsia="Calibri" w:hAnsiTheme="majorHAnsi" w:cstheme="majorHAnsi"/>
          <w:bCs/>
        </w:rPr>
        <w:t xml:space="preserve"> siège. </w:t>
      </w:r>
    </w:p>
    <w:p w14:paraId="2009222F" w14:textId="77777777" w:rsidR="00A5319D" w:rsidRDefault="00A5319D" w:rsidP="00434AEB">
      <w:pPr>
        <w:jc w:val="both"/>
        <w:rPr>
          <w:rFonts w:asciiTheme="majorHAnsi" w:hAnsiTheme="majorHAnsi" w:cstheme="majorHAnsi"/>
          <w:bCs/>
        </w:rPr>
      </w:pPr>
    </w:p>
    <w:p w14:paraId="66B4A30C" w14:textId="1C66F886" w:rsidR="007D19C9" w:rsidRPr="009E771F" w:rsidRDefault="006471BE" w:rsidP="007D19C9">
      <w:pPr>
        <w:pStyle w:val="Paragraphedeliste"/>
        <w:numPr>
          <w:ilvl w:val="1"/>
          <w:numId w:val="26"/>
        </w:numPr>
        <w:jc w:val="both"/>
        <w:rPr>
          <w:rFonts w:cstheme="minorHAnsi"/>
          <w:b/>
        </w:rPr>
      </w:pPr>
      <w:r w:rsidRPr="00D0385E">
        <w:rPr>
          <w:rFonts w:cstheme="minorHAnsi"/>
          <w:b/>
        </w:rPr>
        <w:t>Livrables attendus et processus de validation</w:t>
      </w:r>
    </w:p>
    <w:p w14:paraId="755ADAF7" w14:textId="796A1B2F" w:rsidR="00EA3698" w:rsidRDefault="00EA3698" w:rsidP="007D19C9">
      <w:pPr>
        <w:jc w:val="both"/>
        <w:rPr>
          <w:rFonts w:asciiTheme="majorHAnsi" w:eastAsia="Calibri" w:hAnsiTheme="majorHAnsi" w:cstheme="majorHAnsi"/>
          <w:bCs/>
        </w:rPr>
      </w:pPr>
      <w:r>
        <w:rPr>
          <w:rFonts w:asciiTheme="majorHAnsi" w:eastAsia="Calibri" w:hAnsiTheme="majorHAnsi" w:cstheme="majorHAnsi"/>
          <w:bCs/>
        </w:rPr>
        <w:t xml:space="preserve">       Rapport portant sur les formations dispensées et mallettes pédagogiques</w:t>
      </w:r>
      <w:r w:rsidR="0040058B">
        <w:rPr>
          <w:rFonts w:asciiTheme="majorHAnsi" w:eastAsia="Calibri" w:hAnsiTheme="majorHAnsi" w:cstheme="majorHAnsi"/>
          <w:bCs/>
        </w:rPr>
        <w:t xml:space="preserve"> </w:t>
      </w:r>
    </w:p>
    <w:p w14:paraId="7045FF5F" w14:textId="716EC581" w:rsidR="00B145F2" w:rsidRPr="00B145F2" w:rsidRDefault="00B145F2" w:rsidP="00CD342B">
      <w:pPr>
        <w:ind w:firstLine="708"/>
        <w:rPr>
          <w:rFonts w:asciiTheme="majorHAnsi" w:hAnsiTheme="majorHAnsi" w:cstheme="majorHAnsi"/>
          <w:u w:val="single"/>
        </w:rPr>
      </w:pPr>
      <w:r w:rsidRPr="00B145F2">
        <w:rPr>
          <w:rFonts w:asciiTheme="majorHAnsi" w:hAnsiTheme="majorHAnsi" w:cstheme="majorHAnsi"/>
          <w:u w:val="single"/>
        </w:rPr>
        <w:t xml:space="preserve">Par formation dispensée : </w:t>
      </w:r>
    </w:p>
    <w:p w14:paraId="4862E0D6" w14:textId="77777777" w:rsidR="00B145F2" w:rsidRDefault="00B145F2" w:rsidP="00B145F2">
      <w:pPr>
        <w:pStyle w:val="Paragraphedeliste"/>
        <w:numPr>
          <w:ilvl w:val="1"/>
          <w:numId w:val="29"/>
        </w:numPr>
        <w:ind w:left="1080"/>
        <w:rPr>
          <w:rFonts w:asciiTheme="majorHAnsi" w:hAnsiTheme="majorHAnsi" w:cstheme="majorHAnsi"/>
        </w:rPr>
      </w:pPr>
      <w:r>
        <w:rPr>
          <w:rFonts w:asciiTheme="majorHAnsi" w:hAnsiTheme="majorHAnsi" w:cstheme="majorHAnsi"/>
        </w:rPr>
        <w:t xml:space="preserve">Fiche technique de la formation : nom de la formation, thématique de la formation, objectifs pédagogiques, objectifs opérationnels, objectifs vis-à-vis des populations victimes, prérequis de la formation, nouvelles capacités, durée de formation, portée de la formation. Raisons qui expliquent les besoins de la formation. Agenda de la formation. </w:t>
      </w:r>
    </w:p>
    <w:p w14:paraId="14585F5E" w14:textId="77777777" w:rsidR="00B145F2" w:rsidRDefault="00B145F2" w:rsidP="00B145F2">
      <w:pPr>
        <w:pStyle w:val="Paragraphedeliste"/>
        <w:numPr>
          <w:ilvl w:val="1"/>
          <w:numId w:val="29"/>
        </w:numPr>
        <w:ind w:left="1080"/>
        <w:rPr>
          <w:rFonts w:asciiTheme="majorHAnsi" w:hAnsiTheme="majorHAnsi" w:cstheme="majorHAnsi"/>
        </w:rPr>
      </w:pPr>
      <w:r>
        <w:rPr>
          <w:rFonts w:asciiTheme="majorHAnsi" w:hAnsiTheme="majorHAnsi" w:cstheme="majorHAnsi"/>
        </w:rPr>
        <w:t xml:space="preserve">Description et résultats obtenus : </w:t>
      </w:r>
    </w:p>
    <w:p w14:paraId="1D4F42A9" w14:textId="1EDB31D1" w:rsidR="00B145F2" w:rsidRDefault="00B145F2" w:rsidP="00B145F2">
      <w:pPr>
        <w:pStyle w:val="Paragraphedeliste"/>
        <w:numPr>
          <w:ilvl w:val="2"/>
          <w:numId w:val="29"/>
        </w:numPr>
        <w:ind w:left="1984"/>
        <w:rPr>
          <w:rFonts w:asciiTheme="majorHAnsi" w:hAnsiTheme="majorHAnsi" w:cstheme="majorHAnsi"/>
        </w:rPr>
      </w:pPr>
      <w:r>
        <w:rPr>
          <w:rFonts w:asciiTheme="majorHAnsi" w:hAnsiTheme="majorHAnsi" w:cstheme="majorHAnsi"/>
        </w:rPr>
        <w:t>Description générale des stagiaires : fonction, ville d’affectation, nombre de personnes,</w:t>
      </w:r>
      <w:r w:rsidR="00920443">
        <w:rPr>
          <w:rFonts w:asciiTheme="majorHAnsi" w:hAnsiTheme="majorHAnsi" w:cstheme="majorHAnsi"/>
        </w:rPr>
        <w:t xml:space="preserve"> sexe,</w:t>
      </w:r>
      <w:r>
        <w:rPr>
          <w:rFonts w:asciiTheme="majorHAnsi" w:hAnsiTheme="majorHAnsi" w:cstheme="majorHAnsi"/>
        </w:rPr>
        <w:t xml:space="preserve"> heures de formation réalisées. </w:t>
      </w:r>
    </w:p>
    <w:p w14:paraId="04BD1900" w14:textId="178FD54B" w:rsidR="00B145F2" w:rsidRDefault="00920443" w:rsidP="00B145F2">
      <w:pPr>
        <w:pStyle w:val="Paragraphedeliste"/>
        <w:numPr>
          <w:ilvl w:val="2"/>
          <w:numId w:val="29"/>
        </w:numPr>
        <w:ind w:left="1984"/>
        <w:rPr>
          <w:rFonts w:asciiTheme="majorHAnsi" w:hAnsiTheme="majorHAnsi" w:cstheme="majorHAnsi"/>
        </w:rPr>
      </w:pPr>
      <w:r>
        <w:rPr>
          <w:rFonts w:asciiTheme="majorHAnsi" w:hAnsiTheme="majorHAnsi" w:cstheme="majorHAnsi"/>
        </w:rPr>
        <w:lastRenderedPageBreak/>
        <w:t>Analyse</w:t>
      </w:r>
      <w:r w:rsidR="00B145F2">
        <w:rPr>
          <w:rFonts w:asciiTheme="majorHAnsi" w:hAnsiTheme="majorHAnsi" w:cstheme="majorHAnsi"/>
        </w:rPr>
        <w:t xml:space="preserve"> du niveau de connaissance des stagiaires, avant et après la formation (ligne de base versus fin de formation). </w:t>
      </w:r>
    </w:p>
    <w:p w14:paraId="1F1C702E" w14:textId="5CBB03B1" w:rsidR="00920443" w:rsidRPr="0096398B" w:rsidRDefault="00920443" w:rsidP="00B145F2">
      <w:pPr>
        <w:pStyle w:val="Paragraphedeliste"/>
        <w:numPr>
          <w:ilvl w:val="2"/>
          <w:numId w:val="29"/>
        </w:numPr>
        <w:ind w:left="1984"/>
        <w:rPr>
          <w:rFonts w:asciiTheme="majorHAnsi" w:hAnsiTheme="majorHAnsi" w:cstheme="majorHAnsi"/>
        </w:rPr>
      </w:pPr>
      <w:r>
        <w:rPr>
          <w:rFonts w:asciiTheme="majorHAnsi" w:hAnsiTheme="majorHAnsi" w:cstheme="majorHAnsi"/>
        </w:rPr>
        <w:t>Identification des éventuelles pratiques à risque utilisées, par méconnaissance, par les policiers congolais</w:t>
      </w:r>
    </w:p>
    <w:p w14:paraId="6574D30A" w14:textId="3AD4486C" w:rsidR="00B145F2" w:rsidRDefault="00B145F2" w:rsidP="00B145F2">
      <w:pPr>
        <w:pStyle w:val="Paragraphedeliste"/>
        <w:numPr>
          <w:ilvl w:val="2"/>
          <w:numId w:val="29"/>
        </w:numPr>
        <w:ind w:left="1984"/>
        <w:rPr>
          <w:rFonts w:asciiTheme="majorHAnsi" w:hAnsiTheme="majorHAnsi" w:cstheme="majorHAnsi"/>
        </w:rPr>
      </w:pPr>
      <w:r>
        <w:rPr>
          <w:rFonts w:asciiTheme="majorHAnsi" w:hAnsiTheme="majorHAnsi" w:cstheme="majorHAnsi"/>
        </w:rPr>
        <w:t xml:space="preserve">Outils proposés et </w:t>
      </w:r>
      <w:r w:rsidR="00920443">
        <w:rPr>
          <w:rFonts w:asciiTheme="majorHAnsi" w:hAnsiTheme="majorHAnsi" w:cstheme="majorHAnsi"/>
        </w:rPr>
        <w:t>mallette</w:t>
      </w:r>
      <w:r>
        <w:rPr>
          <w:rFonts w:asciiTheme="majorHAnsi" w:hAnsiTheme="majorHAnsi" w:cstheme="majorHAnsi"/>
        </w:rPr>
        <w:t xml:space="preserve"> pédagogique des formations dispensées : contenus des formations et matériel de formation. </w:t>
      </w:r>
    </w:p>
    <w:p w14:paraId="4DD10FC2" w14:textId="77777777" w:rsidR="00B145F2" w:rsidRPr="00F1573D" w:rsidRDefault="00B145F2" w:rsidP="00B145F2">
      <w:pPr>
        <w:pStyle w:val="Paragraphedeliste"/>
        <w:numPr>
          <w:ilvl w:val="2"/>
          <w:numId w:val="29"/>
        </w:numPr>
        <w:ind w:left="1984"/>
        <w:rPr>
          <w:rFonts w:asciiTheme="majorHAnsi" w:hAnsiTheme="majorHAnsi" w:cstheme="majorHAnsi"/>
        </w:rPr>
      </w:pPr>
      <w:r>
        <w:rPr>
          <w:rFonts w:asciiTheme="majorHAnsi" w:hAnsiTheme="majorHAnsi" w:cstheme="majorHAnsi"/>
        </w:rPr>
        <w:t xml:space="preserve">Évaluation de la qualité de la formation : retour des stagiaires sur la formation dispensée. Recommandations pour la suite. </w:t>
      </w:r>
    </w:p>
    <w:p w14:paraId="6856593F" w14:textId="77777777" w:rsidR="00B145F2" w:rsidRDefault="00B145F2" w:rsidP="00B145F2">
      <w:pPr>
        <w:pStyle w:val="Paragraphedeliste"/>
        <w:numPr>
          <w:ilvl w:val="2"/>
          <w:numId w:val="29"/>
        </w:numPr>
        <w:ind w:left="1984"/>
        <w:rPr>
          <w:rFonts w:asciiTheme="majorHAnsi" w:hAnsiTheme="majorHAnsi" w:cstheme="majorHAnsi"/>
        </w:rPr>
      </w:pPr>
      <w:r>
        <w:rPr>
          <w:rFonts w:asciiTheme="majorHAnsi" w:hAnsiTheme="majorHAnsi" w:cstheme="majorHAnsi"/>
        </w:rPr>
        <w:t>Recommandations pour la suite : l</w:t>
      </w:r>
      <w:r w:rsidRPr="00F1573D">
        <w:rPr>
          <w:rFonts w:asciiTheme="majorHAnsi" w:hAnsiTheme="majorHAnsi" w:cstheme="majorHAnsi"/>
        </w:rPr>
        <w:t xml:space="preserve">iste </w:t>
      </w:r>
      <w:r>
        <w:rPr>
          <w:rFonts w:asciiTheme="majorHAnsi" w:hAnsiTheme="majorHAnsi" w:cstheme="majorHAnsi"/>
        </w:rPr>
        <w:t>d</w:t>
      </w:r>
      <w:r w:rsidRPr="00F1573D">
        <w:rPr>
          <w:rFonts w:asciiTheme="majorHAnsi" w:hAnsiTheme="majorHAnsi" w:cstheme="majorHAnsi"/>
        </w:rPr>
        <w:t xml:space="preserve">es formations </w:t>
      </w:r>
      <w:r>
        <w:rPr>
          <w:rFonts w:asciiTheme="majorHAnsi" w:hAnsiTheme="majorHAnsi" w:cstheme="majorHAnsi"/>
        </w:rPr>
        <w:t xml:space="preserve">et des matériels </w:t>
      </w:r>
      <w:r w:rsidRPr="00F1573D">
        <w:rPr>
          <w:rFonts w:asciiTheme="majorHAnsi" w:hAnsiTheme="majorHAnsi" w:cstheme="majorHAnsi"/>
        </w:rPr>
        <w:t xml:space="preserve">recommandés </w:t>
      </w:r>
      <w:r>
        <w:rPr>
          <w:rFonts w:asciiTheme="majorHAnsi" w:hAnsiTheme="majorHAnsi" w:cstheme="majorHAnsi"/>
        </w:rPr>
        <w:t xml:space="preserve">par l’expert. </w:t>
      </w:r>
    </w:p>
    <w:p w14:paraId="0AEA98AF" w14:textId="47A1E709" w:rsidR="00B145F2" w:rsidRPr="00F80FA0" w:rsidRDefault="00920443" w:rsidP="00F80FA0">
      <w:pPr>
        <w:pStyle w:val="Paragraphedeliste"/>
        <w:numPr>
          <w:ilvl w:val="2"/>
          <w:numId w:val="29"/>
        </w:numPr>
        <w:ind w:left="1984"/>
        <w:rPr>
          <w:rFonts w:asciiTheme="majorHAnsi" w:hAnsiTheme="majorHAnsi" w:cstheme="majorHAnsi"/>
        </w:rPr>
      </w:pPr>
      <w:r>
        <w:rPr>
          <w:rFonts w:asciiTheme="majorHAnsi" w:hAnsiTheme="majorHAnsi" w:cstheme="majorHAnsi"/>
        </w:rPr>
        <w:t>Calendrier des formations à venir sur ces thématiques tant pour la hiérarchie, les effectifs de terrain et les futurs formateurs</w:t>
      </w:r>
    </w:p>
    <w:p w14:paraId="259AF252" w14:textId="2B7C2D1E" w:rsidR="006471BE" w:rsidRPr="007D19C9" w:rsidRDefault="007D19C9" w:rsidP="007D19C9">
      <w:pPr>
        <w:tabs>
          <w:tab w:val="left" w:pos="3576"/>
        </w:tabs>
        <w:ind w:right="0"/>
        <w:rPr>
          <w:rFonts w:eastAsia="Calibri"/>
          <w:color w:val="4472C4" w:themeColor="accent1"/>
        </w:rPr>
      </w:pPr>
      <w:r>
        <w:rPr>
          <w:rFonts w:eastAsia="Calibri"/>
          <w:color w:val="4472C4" w:themeColor="accent1"/>
        </w:rPr>
        <w:t xml:space="preserve">       </w:t>
      </w:r>
      <w:r>
        <w:rPr>
          <w:rFonts w:eastAsia="Calibri"/>
          <w:color w:val="4472C4" w:themeColor="accent1"/>
        </w:rPr>
        <w:tab/>
      </w:r>
    </w:p>
    <w:p w14:paraId="0293058E" w14:textId="34155B1C" w:rsidR="00BF49C9" w:rsidRPr="00D11739" w:rsidRDefault="00D11739" w:rsidP="00D11739">
      <w:pPr>
        <w:rPr>
          <w:rFonts w:asciiTheme="majorHAnsi" w:hAnsiTheme="majorHAnsi" w:cstheme="majorHAnsi"/>
          <w:b/>
        </w:rPr>
      </w:pPr>
      <w:r>
        <w:rPr>
          <w:rFonts w:asciiTheme="majorHAnsi" w:hAnsiTheme="majorHAnsi" w:cstheme="majorHAnsi"/>
          <w:b/>
        </w:rPr>
        <w:t xml:space="preserve"> </w:t>
      </w:r>
      <w:r>
        <w:rPr>
          <w:rFonts w:asciiTheme="majorHAnsi" w:hAnsiTheme="majorHAnsi" w:cstheme="majorHAnsi"/>
          <w:b/>
        </w:rPr>
        <w:tab/>
        <w:t>Compte rendu</w:t>
      </w:r>
      <w:r w:rsidR="00056811" w:rsidRPr="00231642">
        <w:rPr>
          <w:rFonts w:asciiTheme="majorHAnsi" w:hAnsiTheme="majorHAnsi" w:cstheme="majorHAnsi"/>
          <w:b/>
          <w:vertAlign w:val="superscript"/>
        </w:rPr>
        <w:t>1</w:t>
      </w:r>
      <w:r>
        <w:rPr>
          <w:rFonts w:asciiTheme="majorHAnsi" w:hAnsiTheme="majorHAnsi" w:cstheme="majorHAnsi"/>
          <w:b/>
        </w:rPr>
        <w:t xml:space="preserve"> </w:t>
      </w:r>
      <w:r w:rsidR="00BF49C9" w:rsidRPr="00D11739">
        <w:rPr>
          <w:rFonts w:asciiTheme="majorHAnsi" w:hAnsiTheme="majorHAnsi" w:cstheme="majorHAnsi"/>
          <w:b/>
        </w:rPr>
        <w:t>de fin de mission :</w:t>
      </w:r>
    </w:p>
    <w:p w14:paraId="5D48CF35" w14:textId="02B5F539" w:rsidR="00BF49C9" w:rsidRPr="006471BE" w:rsidRDefault="00BF49C9" w:rsidP="003018F2">
      <w:pPr>
        <w:ind w:left="360"/>
        <w:jc w:val="both"/>
        <w:rPr>
          <w:rFonts w:asciiTheme="majorHAnsi" w:hAnsiTheme="majorHAnsi" w:cstheme="majorHAnsi"/>
          <w:bCs/>
        </w:rPr>
      </w:pPr>
      <w:r w:rsidRPr="006471BE">
        <w:rPr>
          <w:rFonts w:asciiTheme="majorHAnsi" w:hAnsiTheme="majorHAnsi" w:cstheme="majorHAnsi"/>
          <w:bCs/>
        </w:rPr>
        <w:t xml:space="preserve">A l’issue de la phase </w:t>
      </w:r>
      <w:r w:rsidR="00330728" w:rsidRPr="006471BE">
        <w:rPr>
          <w:rFonts w:asciiTheme="majorHAnsi" w:hAnsiTheme="majorHAnsi" w:cstheme="majorHAnsi"/>
          <w:bCs/>
        </w:rPr>
        <w:t>d’expertise</w:t>
      </w:r>
      <w:r w:rsidRPr="006471BE">
        <w:rPr>
          <w:rFonts w:asciiTheme="majorHAnsi" w:hAnsiTheme="majorHAnsi" w:cstheme="majorHAnsi"/>
          <w:bCs/>
        </w:rPr>
        <w:t xml:space="preserve">, l’expert produira un rapport de fin de mission, adressé au </w:t>
      </w:r>
      <w:r w:rsidR="006471BE" w:rsidRPr="006471BE">
        <w:rPr>
          <w:rFonts w:asciiTheme="majorHAnsi" w:hAnsiTheme="majorHAnsi" w:cstheme="majorHAnsi"/>
          <w:bCs/>
        </w:rPr>
        <w:t>programme</w:t>
      </w:r>
      <w:r w:rsidRPr="006471BE">
        <w:rPr>
          <w:rFonts w:asciiTheme="majorHAnsi" w:hAnsiTheme="majorHAnsi" w:cstheme="majorHAnsi"/>
          <w:bCs/>
        </w:rPr>
        <w:t>, dans lequel seront exposés les éléments clés de l’activité, notamment</w:t>
      </w:r>
      <w:r w:rsidR="00C701A4" w:rsidRPr="006471BE">
        <w:rPr>
          <w:rFonts w:asciiTheme="majorHAnsi" w:hAnsiTheme="majorHAnsi" w:cstheme="majorHAnsi"/>
          <w:bCs/>
        </w:rPr>
        <w:t xml:space="preserve"> (</w:t>
      </w:r>
      <w:r w:rsidRPr="006471BE">
        <w:rPr>
          <w:rFonts w:asciiTheme="majorHAnsi" w:hAnsiTheme="majorHAnsi" w:cstheme="majorHAnsi"/>
          <w:bCs/>
        </w:rPr>
        <w:t xml:space="preserve">sans </w:t>
      </w:r>
      <w:r w:rsidR="00C701A4" w:rsidRPr="006471BE">
        <w:rPr>
          <w:rFonts w:asciiTheme="majorHAnsi" w:hAnsiTheme="majorHAnsi" w:cstheme="majorHAnsi"/>
          <w:bCs/>
        </w:rPr>
        <w:t>se limiter à cette liste)</w:t>
      </w:r>
      <w:r w:rsidRPr="006471BE">
        <w:rPr>
          <w:rFonts w:asciiTheme="majorHAnsi" w:hAnsiTheme="majorHAnsi" w:cstheme="majorHAnsi"/>
          <w:bCs/>
        </w:rPr>
        <w:t xml:space="preserve"> :  </w:t>
      </w:r>
    </w:p>
    <w:p w14:paraId="4D420E0E" w14:textId="28D94B7D" w:rsidR="00BF49C9" w:rsidRPr="006471BE" w:rsidRDefault="00BF49C9" w:rsidP="00BF49C9">
      <w:pPr>
        <w:pStyle w:val="Paragraphedeliste"/>
        <w:numPr>
          <w:ilvl w:val="1"/>
          <w:numId w:val="17"/>
        </w:numPr>
        <w:contextualSpacing w:val="0"/>
        <w:jc w:val="both"/>
        <w:rPr>
          <w:rFonts w:asciiTheme="majorHAnsi" w:hAnsiTheme="majorHAnsi" w:cstheme="majorHAnsi"/>
          <w:bCs/>
        </w:rPr>
      </w:pPr>
      <w:r w:rsidRPr="006471BE">
        <w:rPr>
          <w:rFonts w:asciiTheme="majorHAnsi" w:hAnsiTheme="majorHAnsi" w:cstheme="majorHAnsi"/>
          <w:bCs/>
        </w:rPr>
        <w:t>Des éléments sur le contexte de l’intervention et la situation dans le secteur concerné. Un rappel succinct des Termes de référence, de la mission et des résultats attendus</w:t>
      </w:r>
      <w:r w:rsidR="000500B3">
        <w:rPr>
          <w:rFonts w:asciiTheme="majorHAnsi" w:hAnsiTheme="majorHAnsi" w:cstheme="majorHAnsi"/>
          <w:bCs/>
        </w:rPr>
        <w:t>.</w:t>
      </w:r>
    </w:p>
    <w:p w14:paraId="7A220BD8" w14:textId="77777777" w:rsidR="00BF49C9" w:rsidRPr="006471BE" w:rsidRDefault="00BF49C9" w:rsidP="00BF49C9">
      <w:pPr>
        <w:pStyle w:val="Paragraphedeliste"/>
        <w:numPr>
          <w:ilvl w:val="1"/>
          <w:numId w:val="17"/>
        </w:numPr>
        <w:contextualSpacing w:val="0"/>
        <w:jc w:val="both"/>
        <w:rPr>
          <w:rFonts w:asciiTheme="majorHAnsi" w:hAnsiTheme="majorHAnsi" w:cstheme="majorHAnsi"/>
          <w:bCs/>
        </w:rPr>
      </w:pPr>
      <w:r w:rsidRPr="006471BE">
        <w:rPr>
          <w:rFonts w:asciiTheme="majorHAnsi" w:hAnsiTheme="majorHAnsi" w:cstheme="majorHAnsi"/>
          <w:bCs/>
        </w:rPr>
        <w:t xml:space="preserve">La description des acteurs ou services rencontrés. </w:t>
      </w:r>
    </w:p>
    <w:p w14:paraId="072D58BB" w14:textId="77777777" w:rsidR="00BF49C9" w:rsidRPr="006471BE" w:rsidRDefault="00BF49C9" w:rsidP="00BF49C9">
      <w:pPr>
        <w:pStyle w:val="Paragraphedeliste"/>
        <w:numPr>
          <w:ilvl w:val="1"/>
          <w:numId w:val="17"/>
        </w:numPr>
        <w:contextualSpacing w:val="0"/>
        <w:jc w:val="both"/>
        <w:rPr>
          <w:rFonts w:asciiTheme="majorHAnsi" w:hAnsiTheme="majorHAnsi" w:cstheme="majorHAnsi"/>
          <w:bCs/>
        </w:rPr>
      </w:pPr>
      <w:r w:rsidRPr="006471BE">
        <w:rPr>
          <w:rFonts w:asciiTheme="majorHAnsi" w:hAnsiTheme="majorHAnsi" w:cstheme="majorHAnsi"/>
          <w:bCs/>
        </w:rPr>
        <w:t>La description des tâches réalisées et des résultats obtenus.</w:t>
      </w:r>
    </w:p>
    <w:p w14:paraId="47CAA802" w14:textId="41DBDF23" w:rsidR="00BF49C9" w:rsidRPr="00DC3E80" w:rsidRDefault="001D68F5" w:rsidP="002A3D9D">
      <w:pPr>
        <w:pStyle w:val="Paragraphedeliste"/>
        <w:numPr>
          <w:ilvl w:val="1"/>
          <w:numId w:val="17"/>
        </w:numPr>
        <w:contextualSpacing w:val="0"/>
        <w:jc w:val="both"/>
        <w:rPr>
          <w:rFonts w:asciiTheme="majorHAnsi" w:hAnsiTheme="majorHAnsi" w:cstheme="majorHAnsi"/>
          <w:bCs/>
        </w:rPr>
      </w:pPr>
      <w:r>
        <w:rPr>
          <w:rFonts w:asciiTheme="majorHAnsi" w:hAnsiTheme="majorHAnsi" w:cstheme="majorHAnsi"/>
          <w:bCs/>
        </w:rPr>
        <w:t>Recommandations et</w:t>
      </w:r>
      <w:r w:rsidR="00BF49C9" w:rsidRPr="00DC3E80">
        <w:rPr>
          <w:rFonts w:asciiTheme="majorHAnsi" w:hAnsiTheme="majorHAnsi" w:cstheme="majorHAnsi"/>
          <w:bCs/>
        </w:rPr>
        <w:t xml:space="preserve"> préconisations pour </w:t>
      </w:r>
      <w:r w:rsidR="00466154">
        <w:rPr>
          <w:rFonts w:asciiTheme="majorHAnsi" w:hAnsiTheme="majorHAnsi" w:cstheme="majorHAnsi"/>
          <w:bCs/>
        </w:rPr>
        <w:t>améliorer l’efficacité des commissariats cibles</w:t>
      </w:r>
      <w:r w:rsidR="00330728" w:rsidRPr="00DC3E80">
        <w:rPr>
          <w:rFonts w:asciiTheme="majorHAnsi" w:hAnsiTheme="majorHAnsi" w:cstheme="majorHAnsi"/>
          <w:bCs/>
        </w:rPr>
        <w:t xml:space="preserve"> au regard des objectifs du </w:t>
      </w:r>
      <w:r w:rsidR="0095599A" w:rsidRPr="00DC3E80">
        <w:rPr>
          <w:rFonts w:asciiTheme="majorHAnsi" w:hAnsiTheme="majorHAnsi" w:cstheme="majorHAnsi"/>
          <w:bCs/>
        </w:rPr>
        <w:t>Programme</w:t>
      </w:r>
      <w:r w:rsidR="00330728" w:rsidRPr="00DC3E80">
        <w:rPr>
          <w:rFonts w:asciiTheme="majorHAnsi" w:hAnsiTheme="majorHAnsi" w:cstheme="majorHAnsi"/>
          <w:bCs/>
        </w:rPr>
        <w:t>.</w:t>
      </w:r>
    </w:p>
    <w:p w14:paraId="3662C5F8" w14:textId="77777777" w:rsidR="00BF49C9" w:rsidRPr="006471BE" w:rsidRDefault="00BF49C9" w:rsidP="00BF49C9">
      <w:pPr>
        <w:pStyle w:val="Paragraphedeliste"/>
        <w:numPr>
          <w:ilvl w:val="1"/>
          <w:numId w:val="17"/>
        </w:numPr>
        <w:contextualSpacing w:val="0"/>
        <w:jc w:val="both"/>
        <w:rPr>
          <w:rFonts w:asciiTheme="majorHAnsi" w:hAnsiTheme="majorHAnsi" w:cstheme="majorHAnsi"/>
          <w:bCs/>
        </w:rPr>
      </w:pPr>
      <w:r w:rsidRPr="006471BE">
        <w:rPr>
          <w:rFonts w:asciiTheme="majorHAnsi" w:hAnsiTheme="majorHAnsi" w:cstheme="majorHAnsi"/>
          <w:bCs/>
        </w:rPr>
        <w:t xml:space="preserve">Annexes : </w:t>
      </w:r>
    </w:p>
    <w:p w14:paraId="065194C9" w14:textId="77777777" w:rsidR="00BF49C9" w:rsidRPr="006471BE" w:rsidRDefault="00BF49C9" w:rsidP="00BF49C9">
      <w:pPr>
        <w:pStyle w:val="Paragraphedeliste"/>
        <w:numPr>
          <w:ilvl w:val="2"/>
          <w:numId w:val="17"/>
        </w:numPr>
        <w:contextualSpacing w:val="0"/>
        <w:jc w:val="both"/>
        <w:rPr>
          <w:rFonts w:asciiTheme="majorHAnsi" w:hAnsiTheme="majorHAnsi" w:cstheme="majorHAnsi"/>
          <w:bCs/>
        </w:rPr>
      </w:pPr>
      <w:r w:rsidRPr="006471BE">
        <w:rPr>
          <w:rFonts w:asciiTheme="majorHAnsi" w:hAnsiTheme="majorHAnsi" w:cstheme="majorHAnsi"/>
          <w:bCs/>
        </w:rPr>
        <w:t>L’agenda de l’activité</w:t>
      </w:r>
    </w:p>
    <w:p w14:paraId="02C5A6C2" w14:textId="3310F2F6" w:rsidR="00BF49C9" w:rsidRPr="006471BE" w:rsidRDefault="00BF49C9" w:rsidP="00BF49C9">
      <w:pPr>
        <w:pStyle w:val="Paragraphedeliste"/>
        <w:numPr>
          <w:ilvl w:val="2"/>
          <w:numId w:val="17"/>
        </w:numPr>
        <w:contextualSpacing w:val="0"/>
        <w:jc w:val="both"/>
        <w:rPr>
          <w:rFonts w:asciiTheme="majorHAnsi" w:hAnsiTheme="majorHAnsi" w:cstheme="majorHAnsi"/>
          <w:bCs/>
        </w:rPr>
      </w:pPr>
      <w:r w:rsidRPr="006471BE">
        <w:rPr>
          <w:rFonts w:asciiTheme="majorHAnsi" w:hAnsiTheme="majorHAnsi" w:cstheme="majorHAnsi"/>
          <w:bCs/>
        </w:rPr>
        <w:t xml:space="preserve">La liste (Excel) des personnes rencontrées </w:t>
      </w:r>
    </w:p>
    <w:p w14:paraId="33086E4F" w14:textId="334BA87F" w:rsidR="006471BE" w:rsidRPr="006471BE" w:rsidRDefault="00BF49C9" w:rsidP="006471BE">
      <w:pPr>
        <w:pStyle w:val="Paragraphedeliste"/>
        <w:numPr>
          <w:ilvl w:val="2"/>
          <w:numId w:val="17"/>
        </w:numPr>
        <w:contextualSpacing w:val="0"/>
        <w:jc w:val="both"/>
        <w:rPr>
          <w:rFonts w:asciiTheme="majorHAnsi" w:hAnsiTheme="majorHAnsi" w:cstheme="majorHAnsi"/>
          <w:bCs/>
        </w:rPr>
      </w:pPr>
      <w:r w:rsidRPr="006471BE">
        <w:rPr>
          <w:rFonts w:asciiTheme="majorHAnsi" w:hAnsiTheme="majorHAnsi" w:cstheme="majorHAnsi"/>
          <w:bCs/>
        </w:rPr>
        <w:t>Les productions documentaires demandées.</w:t>
      </w:r>
    </w:p>
    <w:p w14:paraId="55A57E6A" w14:textId="0F159762" w:rsidR="006477DB" w:rsidRPr="00D11739" w:rsidRDefault="006471BE" w:rsidP="00B8101B">
      <w:pPr>
        <w:pStyle w:val="Paragraphedeliste"/>
        <w:numPr>
          <w:ilvl w:val="2"/>
          <w:numId w:val="17"/>
        </w:numPr>
        <w:contextualSpacing w:val="0"/>
        <w:jc w:val="both"/>
        <w:rPr>
          <w:rFonts w:cstheme="minorHAnsi"/>
          <w:bCs/>
        </w:rPr>
      </w:pPr>
      <w:r w:rsidRPr="006471BE">
        <w:rPr>
          <w:rFonts w:asciiTheme="majorHAnsi" w:hAnsiTheme="majorHAnsi" w:cstheme="majorHAnsi"/>
          <w:bCs/>
        </w:rPr>
        <w:t xml:space="preserve">Les feuilles d’émargement dument signées par jour d’expertise. </w:t>
      </w:r>
    </w:p>
    <w:p w14:paraId="5C644E6D" w14:textId="77777777" w:rsidR="00D11739" w:rsidRDefault="00D11739" w:rsidP="00D11739">
      <w:pPr>
        <w:jc w:val="both"/>
        <w:rPr>
          <w:rFonts w:cstheme="minorHAnsi"/>
          <w:bCs/>
        </w:rPr>
      </w:pPr>
    </w:p>
    <w:p w14:paraId="622574B0" w14:textId="47975AAE" w:rsidR="00D11739" w:rsidRDefault="002A1105" w:rsidP="00D11739">
      <w:pPr>
        <w:jc w:val="both"/>
      </w:pPr>
      <w:r>
        <w:rPr>
          <w:rStyle w:val="Appelnotedebasdep"/>
        </w:rPr>
        <w:footnoteRef/>
      </w:r>
      <w:r>
        <w:t xml:space="preserve"> Un canevas</w:t>
      </w:r>
      <w:r w:rsidR="00157BCD">
        <w:t xml:space="preserve"> de rapport type sera remis aux experts au début de la mission</w:t>
      </w:r>
    </w:p>
    <w:p w14:paraId="54584D2C" w14:textId="77777777" w:rsidR="00157BCD" w:rsidRDefault="00157BCD" w:rsidP="00D11739">
      <w:pPr>
        <w:jc w:val="both"/>
        <w:rPr>
          <w:rFonts w:cstheme="minorHAnsi"/>
          <w:bCs/>
        </w:rPr>
      </w:pPr>
    </w:p>
    <w:p w14:paraId="071B9976" w14:textId="77777777" w:rsidR="00157BCD" w:rsidRPr="006471BE" w:rsidRDefault="00157BCD" w:rsidP="00157BCD">
      <w:pPr>
        <w:pStyle w:val="Paragraphedeliste"/>
        <w:numPr>
          <w:ilvl w:val="2"/>
          <w:numId w:val="17"/>
        </w:numPr>
        <w:contextualSpacing w:val="0"/>
        <w:jc w:val="both"/>
        <w:rPr>
          <w:rFonts w:asciiTheme="majorHAnsi" w:hAnsiTheme="majorHAnsi" w:cstheme="majorHAnsi"/>
          <w:bCs/>
        </w:rPr>
      </w:pPr>
      <w:r w:rsidRPr="006471BE">
        <w:rPr>
          <w:rFonts w:asciiTheme="majorHAnsi" w:hAnsiTheme="majorHAnsi" w:cstheme="majorHAnsi"/>
          <w:bCs/>
        </w:rPr>
        <w:t>L’agenda de l’activité</w:t>
      </w:r>
    </w:p>
    <w:p w14:paraId="16213C2F" w14:textId="77777777" w:rsidR="00157BCD" w:rsidRPr="006471BE" w:rsidRDefault="00157BCD" w:rsidP="00157BCD">
      <w:pPr>
        <w:pStyle w:val="Paragraphedeliste"/>
        <w:numPr>
          <w:ilvl w:val="2"/>
          <w:numId w:val="17"/>
        </w:numPr>
        <w:contextualSpacing w:val="0"/>
        <w:jc w:val="both"/>
        <w:rPr>
          <w:rFonts w:asciiTheme="majorHAnsi" w:hAnsiTheme="majorHAnsi" w:cstheme="majorHAnsi"/>
          <w:bCs/>
        </w:rPr>
      </w:pPr>
      <w:r w:rsidRPr="006471BE">
        <w:rPr>
          <w:rFonts w:asciiTheme="majorHAnsi" w:hAnsiTheme="majorHAnsi" w:cstheme="majorHAnsi"/>
          <w:bCs/>
        </w:rPr>
        <w:t>Les productions documentaires demandées.</w:t>
      </w:r>
    </w:p>
    <w:p w14:paraId="0DF706DE" w14:textId="5BD907FD" w:rsidR="00D11739" w:rsidRPr="0004619C" w:rsidRDefault="00157BCD" w:rsidP="00D11739">
      <w:pPr>
        <w:pStyle w:val="Paragraphedeliste"/>
        <w:numPr>
          <w:ilvl w:val="2"/>
          <w:numId w:val="17"/>
        </w:numPr>
        <w:contextualSpacing w:val="0"/>
        <w:jc w:val="both"/>
        <w:rPr>
          <w:rFonts w:cstheme="minorHAnsi"/>
          <w:bCs/>
        </w:rPr>
      </w:pPr>
      <w:r w:rsidRPr="006471BE">
        <w:rPr>
          <w:rFonts w:asciiTheme="majorHAnsi" w:hAnsiTheme="majorHAnsi" w:cstheme="majorHAnsi"/>
          <w:bCs/>
        </w:rPr>
        <w:t>Les feuilles d’émargement dument signées par jour d’expertise</w:t>
      </w:r>
      <w:r w:rsidR="0086203A">
        <w:rPr>
          <w:rFonts w:asciiTheme="majorHAnsi" w:hAnsiTheme="majorHAnsi" w:cstheme="majorHAnsi"/>
          <w:bCs/>
        </w:rPr>
        <w:t xml:space="preserve"> et tout autre document administratif demandé</w:t>
      </w:r>
      <w:r w:rsidRPr="006471BE">
        <w:rPr>
          <w:rFonts w:asciiTheme="majorHAnsi" w:hAnsiTheme="majorHAnsi" w:cstheme="majorHAnsi"/>
          <w:bCs/>
        </w:rPr>
        <w:t xml:space="preserve">. </w:t>
      </w:r>
    </w:p>
    <w:p w14:paraId="2012D2FC" w14:textId="77777777" w:rsidR="00D11739" w:rsidRPr="00D11739" w:rsidRDefault="00D11739" w:rsidP="00D11739">
      <w:pPr>
        <w:jc w:val="both"/>
        <w:rPr>
          <w:rFonts w:cstheme="minorHAnsi"/>
          <w:bCs/>
        </w:rPr>
      </w:pPr>
    </w:p>
    <w:p w14:paraId="0FD581F9" w14:textId="502E52CB" w:rsidR="006945AA" w:rsidRPr="000C7104" w:rsidRDefault="006945AA" w:rsidP="000C7104">
      <w:pPr>
        <w:pStyle w:val="Titre2"/>
        <w:numPr>
          <w:ilvl w:val="0"/>
          <w:numId w:val="19"/>
        </w:numPr>
        <w:ind w:left="284" w:hanging="284"/>
        <w:rPr>
          <w:sz w:val="22"/>
          <w:szCs w:val="22"/>
        </w:rPr>
      </w:pPr>
      <w:r w:rsidRPr="00113E12">
        <w:rPr>
          <w:sz w:val="22"/>
          <w:szCs w:val="22"/>
        </w:rPr>
        <w:t xml:space="preserve">Profil requis de l’expertise </w:t>
      </w:r>
    </w:p>
    <w:p w14:paraId="2CC453AA" w14:textId="18881364" w:rsidR="003E51E0" w:rsidRPr="00113E12" w:rsidRDefault="006945AA" w:rsidP="006945AA">
      <w:pPr>
        <w:contextualSpacing/>
        <w:jc w:val="both"/>
        <w:rPr>
          <w:rFonts w:cstheme="minorHAnsi"/>
        </w:rPr>
      </w:pPr>
      <w:r w:rsidRPr="00113E12">
        <w:rPr>
          <w:rFonts w:cstheme="minorHAnsi"/>
        </w:rPr>
        <w:t>Pour la</w:t>
      </w:r>
      <w:r w:rsidR="00330728">
        <w:rPr>
          <w:rFonts w:cstheme="minorHAnsi"/>
        </w:rPr>
        <w:t xml:space="preserve"> </w:t>
      </w:r>
      <w:r w:rsidR="00330728" w:rsidRPr="00113E12">
        <w:rPr>
          <w:rFonts w:cstheme="minorHAnsi"/>
        </w:rPr>
        <w:t>réalisation</w:t>
      </w:r>
      <w:r w:rsidRPr="00113E12">
        <w:rPr>
          <w:rFonts w:cstheme="minorHAnsi"/>
        </w:rPr>
        <w:t xml:space="preserve"> de cette mission</w:t>
      </w:r>
      <w:r w:rsidR="00C701A4">
        <w:rPr>
          <w:rFonts w:cstheme="minorHAnsi"/>
        </w:rPr>
        <w:t xml:space="preserve">, </w:t>
      </w:r>
      <w:r w:rsidR="00C701A4" w:rsidRPr="00113E12">
        <w:rPr>
          <w:rFonts w:cstheme="minorHAnsi"/>
        </w:rPr>
        <w:t>le concours d’un expert senior</w:t>
      </w:r>
      <w:r w:rsidR="00C701A4">
        <w:rPr>
          <w:rFonts w:cstheme="minorHAnsi"/>
        </w:rPr>
        <w:t>/junior</w:t>
      </w:r>
      <w:r w:rsidRPr="00113E12">
        <w:rPr>
          <w:rFonts w:cstheme="minorHAnsi"/>
        </w:rPr>
        <w:t xml:space="preserve"> est requis.</w:t>
      </w:r>
    </w:p>
    <w:tbl>
      <w:tblPr>
        <w:tblStyle w:val="Grilledutableau"/>
        <w:tblpPr w:leftFromText="141" w:rightFromText="141" w:vertAnchor="text" w:horzAnchor="margin" w:tblpY="211"/>
        <w:tblW w:w="8755" w:type="dxa"/>
        <w:tblLook w:val="04A0" w:firstRow="1" w:lastRow="0" w:firstColumn="1" w:lastColumn="0" w:noHBand="0" w:noVBand="1"/>
      </w:tblPr>
      <w:tblGrid>
        <w:gridCol w:w="3227"/>
        <w:gridCol w:w="5528"/>
      </w:tblGrid>
      <w:tr w:rsidR="00164B21" w:rsidRPr="00764378" w14:paraId="730948C8" w14:textId="77777777" w:rsidTr="00BB06E1">
        <w:trPr>
          <w:trHeight w:val="981"/>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86E1531" w14:textId="77777777" w:rsidR="00164B21" w:rsidRPr="00764378" w:rsidRDefault="00164B21">
            <w:pPr>
              <w:spacing w:before="60" w:after="60"/>
              <w:jc w:val="both"/>
              <w:rPr>
                <w:rFonts w:asciiTheme="majorHAnsi" w:hAnsiTheme="majorHAnsi" w:cstheme="majorHAnsi"/>
                <w:b/>
                <w:sz w:val="20"/>
                <w:szCs w:val="20"/>
                <w:lang w:val="fr-FR"/>
              </w:rPr>
            </w:pPr>
            <w:r w:rsidRPr="00764378">
              <w:rPr>
                <w:rFonts w:asciiTheme="majorHAnsi" w:hAnsiTheme="majorHAnsi" w:cstheme="majorHAnsi"/>
                <w:b/>
                <w:sz w:val="20"/>
                <w:szCs w:val="20"/>
                <w:lang w:val="fr-FR"/>
              </w:rPr>
              <w:t>Domaines d’expertise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FE8F8" w14:textId="520B2969" w:rsidR="00F2183B" w:rsidRPr="00764378" w:rsidRDefault="00645836" w:rsidP="00F2183B">
            <w:pPr>
              <w:ind w:right="0"/>
              <w:rPr>
                <w:rFonts w:asciiTheme="majorHAnsi" w:hAnsiTheme="majorHAnsi" w:cstheme="majorHAnsi"/>
                <w:color w:val="4472C4" w:themeColor="accent1"/>
                <w:sz w:val="20"/>
                <w:szCs w:val="20"/>
                <w:lang w:val="fr-FR"/>
              </w:rPr>
            </w:pPr>
            <w:r>
              <w:rPr>
                <w:rFonts w:asciiTheme="majorHAnsi" w:hAnsiTheme="majorHAnsi" w:cstheme="majorHAnsi"/>
                <w:sz w:val="20"/>
                <w:szCs w:val="20"/>
                <w:lang w:val="fr-FR"/>
              </w:rPr>
              <w:t xml:space="preserve">Techniques d’intervention, gestion de crise et </w:t>
            </w:r>
            <w:proofErr w:type="spellStart"/>
            <w:r>
              <w:rPr>
                <w:rFonts w:asciiTheme="majorHAnsi" w:hAnsiTheme="majorHAnsi" w:cstheme="majorHAnsi"/>
                <w:sz w:val="20"/>
                <w:szCs w:val="20"/>
                <w:lang w:val="fr-FR"/>
              </w:rPr>
              <w:t>déconfliction</w:t>
            </w:r>
            <w:proofErr w:type="spellEnd"/>
          </w:p>
        </w:tc>
      </w:tr>
      <w:tr w:rsidR="00164B21" w:rsidRPr="00764378" w14:paraId="0F752053" w14:textId="77777777" w:rsidTr="00166847">
        <w:trPr>
          <w:trHeight w:val="557"/>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63A26ED" w14:textId="77777777" w:rsidR="00164B21" w:rsidRPr="00764378" w:rsidRDefault="00164B21">
            <w:pPr>
              <w:spacing w:before="60" w:after="60"/>
              <w:jc w:val="both"/>
              <w:rPr>
                <w:rFonts w:asciiTheme="majorHAnsi" w:hAnsiTheme="majorHAnsi" w:cstheme="majorHAnsi"/>
                <w:b/>
                <w:sz w:val="20"/>
                <w:szCs w:val="20"/>
                <w:lang w:val="fr-FR"/>
              </w:rPr>
            </w:pPr>
            <w:r w:rsidRPr="00764378">
              <w:rPr>
                <w:rFonts w:asciiTheme="majorHAnsi" w:hAnsiTheme="majorHAnsi" w:cstheme="majorHAnsi"/>
                <w:b/>
                <w:sz w:val="20"/>
                <w:szCs w:val="20"/>
                <w:lang w:val="fr-FR"/>
              </w:rPr>
              <w:t>Qualifications (études et formation)</w:t>
            </w:r>
          </w:p>
          <w:p w14:paraId="6948B298" w14:textId="24F8704D" w:rsidR="000162D7" w:rsidRPr="00764378" w:rsidRDefault="000162D7">
            <w:pPr>
              <w:spacing w:before="60" w:after="60"/>
              <w:jc w:val="both"/>
              <w:rPr>
                <w:rFonts w:asciiTheme="majorHAnsi" w:hAnsiTheme="majorHAnsi" w:cstheme="majorHAnsi"/>
                <w:b/>
                <w:sz w:val="20"/>
                <w:szCs w:val="20"/>
                <w:lang w:val="fr-FR"/>
              </w:rPr>
            </w:pPr>
            <w:r w:rsidRPr="00764378">
              <w:rPr>
                <w:rFonts w:asciiTheme="majorHAnsi" w:hAnsiTheme="majorHAnsi" w:cstheme="majorHAnsi"/>
                <w:b/>
                <w:sz w:val="20"/>
                <w:szCs w:val="20"/>
                <w:lang w:val="fr-FR"/>
              </w:rPr>
              <w:t>Compétences spécifiques</w:t>
            </w:r>
          </w:p>
          <w:p w14:paraId="3FF43F1E" w14:textId="05EFD7FC" w:rsidR="00164B21" w:rsidRPr="00764378" w:rsidRDefault="00126E54">
            <w:pPr>
              <w:spacing w:before="60" w:after="60"/>
              <w:jc w:val="both"/>
              <w:rPr>
                <w:rFonts w:asciiTheme="majorHAnsi" w:hAnsiTheme="majorHAnsi" w:cstheme="majorHAnsi"/>
                <w:b/>
                <w:sz w:val="20"/>
                <w:szCs w:val="20"/>
                <w:lang w:val="fr-FR"/>
              </w:rPr>
            </w:pPr>
            <w:r>
              <w:rPr>
                <w:rFonts w:asciiTheme="majorHAnsi" w:hAnsiTheme="majorHAnsi" w:cstheme="majorHAnsi"/>
                <w:b/>
                <w:sz w:val="20"/>
                <w:szCs w:val="20"/>
                <w:lang w:val="fr-FR"/>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7B89AC" w14:textId="26ABBD87" w:rsidR="00F4344B" w:rsidRPr="00F4344B" w:rsidRDefault="00CE5EC5" w:rsidP="00F4344B">
            <w:pPr>
              <w:pStyle w:val="Paragraphedeliste"/>
              <w:numPr>
                <w:ilvl w:val="0"/>
                <w:numId w:val="5"/>
              </w:numPr>
              <w:ind w:left="360" w:right="0"/>
              <w:jc w:val="both"/>
              <w:rPr>
                <w:rFonts w:asciiTheme="majorHAnsi" w:hAnsiTheme="majorHAnsi" w:cstheme="majorHAnsi"/>
                <w:sz w:val="20"/>
                <w:szCs w:val="20"/>
                <w:lang w:val="fr-FR"/>
              </w:rPr>
            </w:pPr>
            <w:r>
              <w:rPr>
                <w:rFonts w:asciiTheme="majorHAnsi" w:hAnsiTheme="majorHAnsi" w:cstheme="majorHAnsi"/>
                <w:sz w:val="20"/>
                <w:szCs w:val="20"/>
                <w:lang w:val="fr-FR"/>
              </w:rPr>
              <w:t xml:space="preserve">Diplôme de l’enseignement supérieur </w:t>
            </w:r>
            <w:r w:rsidR="00645836">
              <w:rPr>
                <w:rFonts w:asciiTheme="majorHAnsi" w:hAnsiTheme="majorHAnsi" w:cstheme="majorHAnsi"/>
                <w:sz w:val="20"/>
                <w:szCs w:val="20"/>
                <w:lang w:val="fr-FR"/>
              </w:rPr>
              <w:t>(BAC+3)</w:t>
            </w:r>
          </w:p>
          <w:p w14:paraId="0D9962C8" w14:textId="7D34B92F" w:rsidR="00265F7A" w:rsidRDefault="00CE5EC5" w:rsidP="00764378">
            <w:pPr>
              <w:pStyle w:val="Paragraphedeliste"/>
              <w:numPr>
                <w:ilvl w:val="0"/>
                <w:numId w:val="5"/>
              </w:numPr>
              <w:ind w:left="360" w:right="0"/>
              <w:jc w:val="both"/>
              <w:rPr>
                <w:rFonts w:asciiTheme="majorHAnsi" w:hAnsiTheme="majorHAnsi" w:cstheme="majorHAnsi"/>
                <w:sz w:val="20"/>
                <w:szCs w:val="20"/>
                <w:lang w:val="fr-FR"/>
              </w:rPr>
            </w:pPr>
            <w:r>
              <w:rPr>
                <w:rFonts w:asciiTheme="majorHAnsi" w:hAnsiTheme="majorHAnsi" w:cstheme="majorHAnsi"/>
                <w:sz w:val="20"/>
                <w:szCs w:val="20"/>
                <w:lang w:val="fr-FR"/>
              </w:rPr>
              <w:t>Formation certifiée par un établissement public, de cadre supérieur des forces de sécurité intérieure nationales (</w:t>
            </w:r>
            <w:r w:rsidR="00645836">
              <w:rPr>
                <w:rFonts w:asciiTheme="majorHAnsi" w:hAnsiTheme="majorHAnsi" w:cstheme="majorHAnsi"/>
                <w:sz w:val="20"/>
                <w:szCs w:val="20"/>
                <w:lang w:val="fr-FR"/>
              </w:rPr>
              <w:t>tous grades</w:t>
            </w:r>
            <w:r>
              <w:rPr>
                <w:rFonts w:asciiTheme="majorHAnsi" w:hAnsiTheme="majorHAnsi" w:cstheme="majorHAnsi"/>
                <w:sz w:val="20"/>
                <w:szCs w:val="20"/>
                <w:lang w:val="fr-FR"/>
              </w:rPr>
              <w:t>)</w:t>
            </w:r>
          </w:p>
          <w:p w14:paraId="15235E17" w14:textId="16608B01" w:rsidR="00F4344B" w:rsidRPr="00764378" w:rsidRDefault="00F4344B" w:rsidP="00764378">
            <w:pPr>
              <w:pStyle w:val="Paragraphedeliste"/>
              <w:numPr>
                <w:ilvl w:val="0"/>
                <w:numId w:val="5"/>
              </w:numPr>
              <w:ind w:left="360" w:right="0"/>
              <w:jc w:val="both"/>
              <w:rPr>
                <w:rFonts w:asciiTheme="majorHAnsi" w:hAnsiTheme="majorHAnsi" w:cstheme="majorHAnsi"/>
                <w:sz w:val="20"/>
                <w:szCs w:val="20"/>
                <w:lang w:val="fr-FR"/>
              </w:rPr>
            </w:pPr>
            <w:r>
              <w:rPr>
                <w:rFonts w:asciiTheme="majorHAnsi" w:hAnsiTheme="majorHAnsi" w:cstheme="majorHAnsi"/>
                <w:sz w:val="20"/>
                <w:szCs w:val="20"/>
                <w:lang w:val="fr-FR"/>
              </w:rPr>
              <w:t>Certification en gestion de crise et/ou négociation</w:t>
            </w:r>
          </w:p>
          <w:p w14:paraId="57699D74" w14:textId="22D69B1A" w:rsidR="00265F7A" w:rsidRPr="00764378" w:rsidRDefault="00265F7A" w:rsidP="00764378">
            <w:pPr>
              <w:pStyle w:val="Paragraphedeliste"/>
              <w:numPr>
                <w:ilvl w:val="0"/>
                <w:numId w:val="5"/>
              </w:numPr>
              <w:ind w:left="360" w:right="0"/>
              <w:jc w:val="both"/>
              <w:rPr>
                <w:rFonts w:asciiTheme="majorHAnsi" w:hAnsiTheme="majorHAnsi" w:cstheme="majorHAnsi"/>
                <w:sz w:val="20"/>
                <w:szCs w:val="20"/>
                <w:lang w:val="fr-FR"/>
              </w:rPr>
            </w:pPr>
            <w:r w:rsidRPr="00764378">
              <w:rPr>
                <w:rFonts w:asciiTheme="majorHAnsi" w:hAnsiTheme="majorHAnsi" w:cstheme="majorHAnsi"/>
                <w:sz w:val="20"/>
                <w:szCs w:val="20"/>
                <w:lang w:val="fr-FR"/>
              </w:rPr>
              <w:lastRenderedPageBreak/>
              <w:t xml:space="preserve">SAVOIR : </w:t>
            </w:r>
            <w:r w:rsidR="00896821">
              <w:rPr>
                <w:rFonts w:asciiTheme="majorHAnsi" w:hAnsiTheme="majorHAnsi" w:cstheme="majorHAnsi"/>
                <w:sz w:val="20"/>
                <w:szCs w:val="20"/>
                <w:lang w:val="fr-FR"/>
              </w:rPr>
              <w:t xml:space="preserve">Parfaite maîtrise </w:t>
            </w:r>
            <w:r w:rsidR="00126E54">
              <w:rPr>
                <w:rFonts w:asciiTheme="majorHAnsi" w:hAnsiTheme="majorHAnsi" w:cstheme="majorHAnsi"/>
                <w:sz w:val="20"/>
                <w:szCs w:val="20"/>
                <w:lang w:val="fr-FR"/>
              </w:rPr>
              <w:t>des problématiques de sécurité publique</w:t>
            </w:r>
            <w:r w:rsidR="00DB1DB8" w:rsidRPr="00764378">
              <w:rPr>
                <w:rFonts w:asciiTheme="majorHAnsi" w:hAnsiTheme="majorHAnsi" w:cstheme="majorHAnsi"/>
                <w:sz w:val="20"/>
                <w:szCs w:val="20"/>
                <w:lang w:val="fr-FR"/>
              </w:rPr>
              <w:t xml:space="preserve">. </w:t>
            </w:r>
          </w:p>
          <w:p w14:paraId="0B698048" w14:textId="6BA2B131" w:rsidR="000162D7" w:rsidRPr="00764378" w:rsidRDefault="00265F7A" w:rsidP="00764378">
            <w:pPr>
              <w:pStyle w:val="Paragraphedeliste"/>
              <w:numPr>
                <w:ilvl w:val="0"/>
                <w:numId w:val="5"/>
              </w:numPr>
              <w:ind w:left="360" w:right="0"/>
              <w:jc w:val="both"/>
              <w:rPr>
                <w:rFonts w:asciiTheme="majorHAnsi" w:hAnsiTheme="majorHAnsi" w:cstheme="majorHAnsi"/>
                <w:sz w:val="20"/>
                <w:szCs w:val="20"/>
                <w:lang w:val="fr-FR"/>
              </w:rPr>
            </w:pPr>
            <w:r w:rsidRPr="00764378">
              <w:rPr>
                <w:rFonts w:asciiTheme="majorHAnsi" w:hAnsiTheme="majorHAnsi" w:cstheme="majorHAnsi"/>
                <w:sz w:val="20"/>
                <w:szCs w:val="20"/>
                <w:lang w:val="fr-FR"/>
              </w:rPr>
              <w:t xml:space="preserve">SAVOIR-FAIRE : </w:t>
            </w:r>
            <w:r w:rsidR="00126E54">
              <w:rPr>
                <w:rFonts w:asciiTheme="majorHAnsi" w:hAnsiTheme="majorHAnsi" w:cstheme="majorHAnsi"/>
                <w:sz w:val="20"/>
                <w:szCs w:val="20"/>
                <w:lang w:val="fr-FR"/>
              </w:rPr>
              <w:t>capacité à organiser et diriger un</w:t>
            </w:r>
            <w:r w:rsidR="00F4344B">
              <w:rPr>
                <w:rFonts w:asciiTheme="majorHAnsi" w:hAnsiTheme="majorHAnsi" w:cstheme="majorHAnsi"/>
                <w:sz w:val="20"/>
                <w:szCs w:val="20"/>
                <w:lang w:val="fr-FR"/>
              </w:rPr>
              <w:t>e</w:t>
            </w:r>
            <w:r w:rsidR="00126E54">
              <w:rPr>
                <w:rFonts w:asciiTheme="majorHAnsi" w:hAnsiTheme="majorHAnsi" w:cstheme="majorHAnsi"/>
                <w:sz w:val="20"/>
                <w:szCs w:val="20"/>
                <w:lang w:val="fr-FR"/>
              </w:rPr>
              <w:t xml:space="preserve"> </w:t>
            </w:r>
            <w:r w:rsidR="00F4344B">
              <w:rPr>
                <w:rFonts w:asciiTheme="majorHAnsi" w:hAnsiTheme="majorHAnsi" w:cstheme="majorHAnsi"/>
                <w:sz w:val="20"/>
                <w:szCs w:val="20"/>
                <w:lang w:val="fr-FR"/>
              </w:rPr>
              <w:t>unité de police</w:t>
            </w:r>
          </w:p>
          <w:p w14:paraId="182646C1" w14:textId="0E987FBF" w:rsidR="00265F7A" w:rsidRPr="00764378" w:rsidRDefault="00265F7A" w:rsidP="000162D7">
            <w:pPr>
              <w:pStyle w:val="Paragraphedeliste"/>
              <w:numPr>
                <w:ilvl w:val="0"/>
                <w:numId w:val="5"/>
              </w:numPr>
              <w:ind w:left="360" w:right="0"/>
              <w:jc w:val="both"/>
              <w:rPr>
                <w:rFonts w:asciiTheme="majorHAnsi" w:hAnsiTheme="majorHAnsi" w:cstheme="majorHAnsi"/>
                <w:sz w:val="20"/>
                <w:szCs w:val="20"/>
                <w:lang w:val="fr-FR"/>
              </w:rPr>
            </w:pPr>
            <w:r w:rsidRPr="00764378">
              <w:rPr>
                <w:rFonts w:asciiTheme="majorHAnsi" w:hAnsiTheme="majorHAnsi" w:cstheme="majorHAnsi"/>
                <w:sz w:val="20"/>
                <w:szCs w:val="20"/>
                <w:lang w:val="fr-FR"/>
              </w:rPr>
              <w:t>SAVOIR-ETRE : Capacité d’adaptation.</w:t>
            </w:r>
          </w:p>
        </w:tc>
      </w:tr>
      <w:tr w:rsidR="000162D7" w:rsidRPr="00764378" w14:paraId="160FCA3E" w14:textId="77777777" w:rsidTr="00543C58">
        <w:trPr>
          <w:trHeight w:val="872"/>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B65CB33" w14:textId="0776347B" w:rsidR="000162D7" w:rsidRPr="00764378" w:rsidRDefault="000162D7">
            <w:pPr>
              <w:spacing w:before="60" w:after="60"/>
              <w:jc w:val="both"/>
              <w:rPr>
                <w:rFonts w:asciiTheme="majorHAnsi" w:hAnsiTheme="majorHAnsi" w:cstheme="majorHAnsi"/>
                <w:b/>
                <w:sz w:val="20"/>
                <w:szCs w:val="20"/>
                <w:lang w:val="fr-FR"/>
              </w:rPr>
            </w:pPr>
            <w:r w:rsidRPr="00764378">
              <w:rPr>
                <w:rFonts w:asciiTheme="majorHAnsi" w:hAnsiTheme="majorHAnsi" w:cstheme="majorHAnsi"/>
                <w:b/>
                <w:sz w:val="20"/>
                <w:szCs w:val="20"/>
                <w:lang w:val="fr-FR"/>
              </w:rPr>
              <w:lastRenderedPageBreak/>
              <w:t>Expérience professionnelle générale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6729E9" w14:textId="3913888E" w:rsidR="000162D7" w:rsidRDefault="00896821" w:rsidP="006136AC">
            <w:pPr>
              <w:pStyle w:val="Paragraphedeliste"/>
              <w:numPr>
                <w:ilvl w:val="0"/>
                <w:numId w:val="5"/>
              </w:numPr>
              <w:ind w:left="360" w:right="0"/>
              <w:jc w:val="both"/>
              <w:rPr>
                <w:rFonts w:asciiTheme="majorHAnsi" w:hAnsiTheme="majorHAnsi" w:cstheme="majorHAnsi"/>
                <w:sz w:val="20"/>
                <w:szCs w:val="20"/>
                <w:lang w:val="fr-FR"/>
              </w:rPr>
            </w:pPr>
            <w:r>
              <w:rPr>
                <w:rFonts w:asciiTheme="majorHAnsi" w:hAnsiTheme="majorHAnsi" w:cstheme="majorHAnsi"/>
                <w:sz w:val="20"/>
                <w:szCs w:val="20"/>
                <w:lang w:val="fr-FR"/>
              </w:rPr>
              <w:t xml:space="preserve">Expérience professionnelle d’au moins </w:t>
            </w:r>
            <w:r w:rsidR="00952629">
              <w:rPr>
                <w:rFonts w:asciiTheme="majorHAnsi" w:hAnsiTheme="majorHAnsi" w:cstheme="majorHAnsi"/>
                <w:sz w:val="20"/>
                <w:szCs w:val="20"/>
                <w:lang w:val="fr-FR"/>
              </w:rPr>
              <w:t>15</w:t>
            </w:r>
            <w:r>
              <w:rPr>
                <w:rFonts w:asciiTheme="majorHAnsi" w:hAnsiTheme="majorHAnsi" w:cstheme="majorHAnsi"/>
                <w:sz w:val="20"/>
                <w:szCs w:val="20"/>
                <w:lang w:val="fr-FR"/>
              </w:rPr>
              <w:t xml:space="preserve"> ans en </w:t>
            </w:r>
            <w:r w:rsidR="00952629">
              <w:rPr>
                <w:rFonts w:asciiTheme="majorHAnsi" w:hAnsiTheme="majorHAnsi" w:cstheme="majorHAnsi"/>
                <w:sz w:val="20"/>
                <w:szCs w:val="20"/>
                <w:lang w:val="fr-FR"/>
              </w:rPr>
              <w:t>unité spécialisée d’intervention</w:t>
            </w:r>
            <w:r w:rsidR="006136AC" w:rsidRPr="00764378">
              <w:rPr>
                <w:rFonts w:asciiTheme="majorHAnsi" w:hAnsiTheme="majorHAnsi" w:cstheme="majorHAnsi"/>
                <w:sz w:val="20"/>
                <w:szCs w:val="20"/>
                <w:lang w:val="fr-FR"/>
              </w:rPr>
              <w:t xml:space="preserve">. </w:t>
            </w:r>
          </w:p>
          <w:p w14:paraId="2B311C1A" w14:textId="6EED9D73" w:rsidR="00896821" w:rsidRPr="00543C58" w:rsidRDefault="00896821" w:rsidP="00543C58">
            <w:pPr>
              <w:pStyle w:val="Paragraphedeliste"/>
              <w:numPr>
                <w:ilvl w:val="0"/>
                <w:numId w:val="5"/>
              </w:numPr>
              <w:ind w:left="360" w:right="0"/>
              <w:jc w:val="both"/>
              <w:rPr>
                <w:rFonts w:asciiTheme="majorHAnsi" w:hAnsiTheme="majorHAnsi" w:cstheme="majorHAnsi"/>
                <w:sz w:val="20"/>
                <w:szCs w:val="20"/>
                <w:lang w:val="fr-FR"/>
              </w:rPr>
            </w:pPr>
            <w:r>
              <w:rPr>
                <w:rFonts w:asciiTheme="majorHAnsi" w:hAnsiTheme="majorHAnsi" w:cstheme="majorHAnsi"/>
                <w:sz w:val="20"/>
                <w:szCs w:val="20"/>
                <w:lang w:val="fr-FR"/>
              </w:rPr>
              <w:t xml:space="preserve">Au moins 5 ans d’expérience dans un poste </w:t>
            </w:r>
            <w:r w:rsidR="00952629">
              <w:rPr>
                <w:rFonts w:asciiTheme="majorHAnsi" w:hAnsiTheme="majorHAnsi" w:cstheme="majorHAnsi"/>
                <w:sz w:val="20"/>
                <w:szCs w:val="20"/>
                <w:lang w:val="fr-FR"/>
              </w:rPr>
              <w:t>de chef d’unité</w:t>
            </w:r>
          </w:p>
        </w:tc>
      </w:tr>
      <w:tr w:rsidR="000162D7" w:rsidRPr="00764378" w14:paraId="5F02B29B" w14:textId="77777777" w:rsidTr="00BB06E1">
        <w:trPr>
          <w:trHeight w:val="558"/>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6CE7A39" w14:textId="600CDF8D" w:rsidR="000162D7" w:rsidRPr="00764378" w:rsidRDefault="000162D7">
            <w:pPr>
              <w:spacing w:before="60" w:after="60"/>
              <w:jc w:val="both"/>
              <w:rPr>
                <w:rFonts w:asciiTheme="majorHAnsi" w:hAnsiTheme="majorHAnsi" w:cstheme="majorHAnsi"/>
                <w:b/>
                <w:sz w:val="20"/>
                <w:szCs w:val="20"/>
                <w:lang w:val="fr-FR"/>
              </w:rPr>
            </w:pPr>
            <w:r w:rsidRPr="00764378">
              <w:rPr>
                <w:rFonts w:asciiTheme="majorHAnsi" w:hAnsiTheme="majorHAnsi" w:cstheme="majorHAnsi"/>
                <w:b/>
                <w:sz w:val="20"/>
                <w:szCs w:val="20"/>
                <w:lang w:val="fr-FR"/>
              </w:rPr>
              <w:t>Expérience professionnelle spécifique en relation avec la mission</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783A2D" w14:textId="2CEFB0A2" w:rsidR="000162D7" w:rsidRDefault="00434E9E" w:rsidP="00F2183B">
            <w:pPr>
              <w:pStyle w:val="Paragraphedeliste"/>
              <w:numPr>
                <w:ilvl w:val="0"/>
                <w:numId w:val="1"/>
              </w:numPr>
              <w:ind w:left="320" w:right="0"/>
              <w:jc w:val="both"/>
              <w:rPr>
                <w:rFonts w:asciiTheme="majorHAnsi" w:hAnsiTheme="majorHAnsi" w:cstheme="majorHAnsi"/>
                <w:sz w:val="20"/>
                <w:szCs w:val="20"/>
                <w:lang w:val="fr-FR"/>
              </w:rPr>
            </w:pPr>
            <w:r>
              <w:rPr>
                <w:rFonts w:asciiTheme="majorHAnsi" w:hAnsiTheme="majorHAnsi" w:cstheme="majorHAnsi"/>
                <w:sz w:val="20"/>
                <w:szCs w:val="20"/>
                <w:lang w:val="fr-FR"/>
              </w:rPr>
              <w:t>Une solide expérience d</w:t>
            </w:r>
            <w:r w:rsidR="00F4344B">
              <w:rPr>
                <w:rFonts w:asciiTheme="majorHAnsi" w:hAnsiTheme="majorHAnsi" w:cstheme="majorHAnsi"/>
                <w:sz w:val="20"/>
                <w:szCs w:val="20"/>
                <w:lang w:val="fr-FR"/>
              </w:rPr>
              <w:t>ans une unité d’intervention spécialisée</w:t>
            </w:r>
          </w:p>
          <w:p w14:paraId="04210F08" w14:textId="7D37A862" w:rsidR="00F4344B" w:rsidRDefault="00F4344B" w:rsidP="00F2183B">
            <w:pPr>
              <w:pStyle w:val="Paragraphedeliste"/>
              <w:numPr>
                <w:ilvl w:val="0"/>
                <w:numId w:val="1"/>
              </w:numPr>
              <w:ind w:left="320" w:right="0"/>
              <w:jc w:val="both"/>
              <w:rPr>
                <w:rFonts w:asciiTheme="majorHAnsi" w:hAnsiTheme="majorHAnsi" w:cstheme="majorHAnsi"/>
                <w:sz w:val="20"/>
                <w:szCs w:val="20"/>
                <w:lang w:val="fr-FR"/>
              </w:rPr>
            </w:pPr>
            <w:r>
              <w:rPr>
                <w:rFonts w:asciiTheme="majorHAnsi" w:hAnsiTheme="majorHAnsi" w:cstheme="majorHAnsi"/>
                <w:sz w:val="20"/>
                <w:szCs w:val="20"/>
                <w:lang w:val="fr-FR"/>
              </w:rPr>
              <w:t>Une expérience av</w:t>
            </w:r>
            <w:r w:rsidR="00645836">
              <w:rPr>
                <w:rFonts w:asciiTheme="majorHAnsi" w:hAnsiTheme="majorHAnsi" w:cstheme="majorHAnsi"/>
                <w:sz w:val="20"/>
                <w:szCs w:val="20"/>
                <w:lang w:val="fr-FR"/>
              </w:rPr>
              <w:t>érée en gestion de crise</w:t>
            </w:r>
          </w:p>
          <w:p w14:paraId="6A33C468" w14:textId="4F387F29" w:rsidR="00F2183B" w:rsidRPr="00543C58" w:rsidRDefault="00645836" w:rsidP="00543C58">
            <w:pPr>
              <w:pStyle w:val="Paragraphedeliste"/>
              <w:numPr>
                <w:ilvl w:val="0"/>
                <w:numId w:val="1"/>
              </w:numPr>
              <w:ind w:left="320" w:right="0"/>
              <w:jc w:val="both"/>
              <w:rPr>
                <w:rFonts w:asciiTheme="majorHAnsi" w:hAnsiTheme="majorHAnsi" w:cstheme="majorHAnsi"/>
                <w:sz w:val="20"/>
                <w:szCs w:val="20"/>
                <w:lang w:val="fr-FR"/>
              </w:rPr>
            </w:pPr>
            <w:r>
              <w:rPr>
                <w:rFonts w:asciiTheme="majorHAnsi" w:hAnsiTheme="majorHAnsi" w:cstheme="majorHAnsi"/>
                <w:sz w:val="20"/>
                <w:szCs w:val="20"/>
                <w:lang w:val="fr-FR"/>
              </w:rPr>
              <w:t>Une expérience avérée de formations auprès d’unités de police en France et à l’</w:t>
            </w:r>
            <w:r w:rsidR="00952629">
              <w:rPr>
                <w:rFonts w:asciiTheme="majorHAnsi" w:hAnsiTheme="majorHAnsi" w:cstheme="majorHAnsi"/>
                <w:sz w:val="20"/>
                <w:szCs w:val="20"/>
                <w:lang w:val="fr-FR"/>
              </w:rPr>
              <w:t>i</w:t>
            </w:r>
            <w:r>
              <w:rPr>
                <w:rFonts w:asciiTheme="majorHAnsi" w:hAnsiTheme="majorHAnsi" w:cstheme="majorHAnsi"/>
                <w:sz w:val="20"/>
                <w:szCs w:val="20"/>
                <w:lang w:val="fr-FR"/>
              </w:rPr>
              <w:t>nternational</w:t>
            </w:r>
          </w:p>
        </w:tc>
      </w:tr>
      <w:tr w:rsidR="00331F02" w:rsidRPr="00764378" w14:paraId="24BA4E43" w14:textId="77777777" w:rsidTr="00BB06E1">
        <w:trPr>
          <w:trHeight w:val="274"/>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58AC293" w14:textId="4C1033DF" w:rsidR="00331F02" w:rsidRPr="00764378" w:rsidRDefault="00331F02" w:rsidP="00164B21">
            <w:pPr>
              <w:spacing w:before="60" w:after="60"/>
              <w:rPr>
                <w:rFonts w:asciiTheme="majorHAnsi" w:hAnsiTheme="majorHAnsi" w:cstheme="majorHAnsi"/>
                <w:b/>
                <w:sz w:val="20"/>
                <w:szCs w:val="20"/>
                <w:lang w:val="fr-FR"/>
              </w:rPr>
            </w:pPr>
            <w:r w:rsidRPr="00764378">
              <w:rPr>
                <w:rFonts w:asciiTheme="majorHAnsi" w:hAnsiTheme="majorHAnsi" w:cstheme="majorHAnsi"/>
                <w:b/>
                <w:sz w:val="20"/>
                <w:szCs w:val="20"/>
                <w:lang w:val="fr-FR"/>
              </w:rPr>
              <w:t xml:space="preserve">Atouts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2CE40" w14:textId="70F3C374" w:rsidR="00331F02" w:rsidRPr="00764378" w:rsidRDefault="00331F02" w:rsidP="00764378">
            <w:pPr>
              <w:pStyle w:val="Paragraphedeliste"/>
              <w:numPr>
                <w:ilvl w:val="0"/>
                <w:numId w:val="1"/>
              </w:numPr>
              <w:ind w:left="320" w:right="0"/>
              <w:jc w:val="both"/>
              <w:rPr>
                <w:rFonts w:asciiTheme="majorHAnsi" w:hAnsiTheme="majorHAnsi" w:cstheme="majorHAnsi"/>
                <w:sz w:val="20"/>
                <w:szCs w:val="20"/>
                <w:lang w:val="fr-FR"/>
              </w:rPr>
            </w:pPr>
            <w:r w:rsidRPr="00764378">
              <w:rPr>
                <w:rFonts w:asciiTheme="majorHAnsi" w:hAnsiTheme="majorHAnsi" w:cstheme="majorHAnsi"/>
                <w:sz w:val="20"/>
                <w:szCs w:val="20"/>
                <w:lang w:val="fr-FR"/>
              </w:rPr>
              <w:t xml:space="preserve">Connaissances des </w:t>
            </w:r>
            <w:r w:rsidR="00896821">
              <w:rPr>
                <w:rFonts w:asciiTheme="majorHAnsi" w:hAnsiTheme="majorHAnsi" w:cstheme="majorHAnsi"/>
                <w:sz w:val="20"/>
                <w:szCs w:val="20"/>
                <w:lang w:val="fr-FR"/>
              </w:rPr>
              <w:t>structures policières</w:t>
            </w:r>
            <w:r w:rsidRPr="00764378">
              <w:rPr>
                <w:rFonts w:asciiTheme="majorHAnsi" w:hAnsiTheme="majorHAnsi" w:cstheme="majorHAnsi"/>
                <w:sz w:val="20"/>
                <w:szCs w:val="20"/>
                <w:lang w:val="fr-FR"/>
              </w:rPr>
              <w:t xml:space="preserve"> locales (Afrique de l’Ouest ou Afrique centrale) serait un atout.</w:t>
            </w:r>
          </w:p>
          <w:p w14:paraId="14CF37BB" w14:textId="77777777" w:rsidR="00331F02" w:rsidRPr="00764378" w:rsidRDefault="00331F02" w:rsidP="00764378">
            <w:pPr>
              <w:pStyle w:val="Paragraphedeliste"/>
              <w:numPr>
                <w:ilvl w:val="0"/>
                <w:numId w:val="1"/>
              </w:numPr>
              <w:ind w:left="320" w:right="0"/>
              <w:jc w:val="both"/>
              <w:rPr>
                <w:rFonts w:asciiTheme="majorHAnsi" w:hAnsiTheme="majorHAnsi" w:cstheme="majorHAnsi"/>
                <w:sz w:val="20"/>
                <w:szCs w:val="20"/>
                <w:lang w:val="fr-FR"/>
              </w:rPr>
            </w:pPr>
            <w:r w:rsidRPr="00764378">
              <w:rPr>
                <w:rFonts w:asciiTheme="majorHAnsi" w:hAnsiTheme="majorHAnsi" w:cstheme="majorHAnsi"/>
                <w:sz w:val="20"/>
                <w:szCs w:val="20"/>
                <w:lang w:val="fr-FR"/>
              </w:rPr>
              <w:t>Expérience antérieure en Afrique de l’Ouest ou en Afrique centrale.</w:t>
            </w:r>
          </w:p>
          <w:p w14:paraId="375721D9" w14:textId="77A3F85F" w:rsidR="00331F02" w:rsidRPr="00764378" w:rsidRDefault="00331F02" w:rsidP="00764378">
            <w:pPr>
              <w:pStyle w:val="Paragraphedeliste"/>
              <w:numPr>
                <w:ilvl w:val="0"/>
                <w:numId w:val="1"/>
              </w:numPr>
              <w:ind w:left="320" w:right="0"/>
              <w:jc w:val="both"/>
              <w:rPr>
                <w:rFonts w:asciiTheme="majorHAnsi" w:hAnsiTheme="majorHAnsi" w:cstheme="majorHAnsi"/>
                <w:sz w:val="20"/>
                <w:szCs w:val="20"/>
                <w:lang w:val="fr-FR"/>
              </w:rPr>
            </w:pPr>
            <w:r w:rsidRPr="00764378">
              <w:rPr>
                <w:rFonts w:asciiTheme="majorHAnsi" w:hAnsiTheme="majorHAnsi" w:cstheme="majorHAnsi"/>
                <w:sz w:val="20"/>
                <w:szCs w:val="20"/>
                <w:lang w:val="fr-FR"/>
              </w:rPr>
              <w:t>Expériences préalables de la coopération technique internationale.</w:t>
            </w:r>
          </w:p>
        </w:tc>
      </w:tr>
      <w:tr w:rsidR="00331F02" w:rsidRPr="00764378" w14:paraId="6064C311" w14:textId="77777777" w:rsidTr="00C110ED">
        <w:trPr>
          <w:trHeight w:val="557"/>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A591E4F" w14:textId="4ABB22D5" w:rsidR="00331F02" w:rsidRPr="00764378" w:rsidRDefault="00331F02">
            <w:pPr>
              <w:spacing w:before="60" w:after="60"/>
              <w:jc w:val="both"/>
              <w:rPr>
                <w:rFonts w:asciiTheme="majorHAnsi" w:hAnsiTheme="majorHAnsi" w:cstheme="majorHAnsi"/>
                <w:b/>
                <w:sz w:val="20"/>
                <w:szCs w:val="20"/>
                <w:lang w:val="fr-FR"/>
              </w:rPr>
            </w:pPr>
            <w:r w:rsidRPr="00764378">
              <w:rPr>
                <w:rFonts w:asciiTheme="majorHAnsi" w:hAnsiTheme="majorHAnsi" w:cstheme="majorHAnsi"/>
                <w:b/>
                <w:sz w:val="20"/>
                <w:szCs w:val="20"/>
                <w:lang w:val="fr-FR"/>
              </w:rPr>
              <w:t xml:space="preserve">Langues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D751A9" w14:textId="5128C9D4" w:rsidR="00331F02" w:rsidRPr="00764378" w:rsidRDefault="00331F02" w:rsidP="00764378">
            <w:pPr>
              <w:pStyle w:val="Paragraphedeliste"/>
              <w:numPr>
                <w:ilvl w:val="0"/>
                <w:numId w:val="1"/>
              </w:numPr>
              <w:ind w:left="320" w:right="0"/>
              <w:jc w:val="both"/>
              <w:rPr>
                <w:rFonts w:asciiTheme="majorHAnsi" w:hAnsiTheme="majorHAnsi" w:cstheme="majorHAnsi"/>
                <w:sz w:val="20"/>
                <w:szCs w:val="20"/>
                <w:lang w:val="fr-FR"/>
              </w:rPr>
            </w:pPr>
            <w:r w:rsidRPr="00764378">
              <w:rPr>
                <w:rFonts w:asciiTheme="majorHAnsi" w:hAnsiTheme="majorHAnsi" w:cstheme="majorHAnsi"/>
                <w:sz w:val="20"/>
                <w:szCs w:val="20"/>
                <w:lang w:val="fr-FR"/>
              </w:rPr>
              <w:t>Parfaite maîtrise du français et excellentes capacités de communication orale et écrite</w:t>
            </w:r>
          </w:p>
        </w:tc>
      </w:tr>
    </w:tbl>
    <w:p w14:paraId="01B12A52" w14:textId="77777777" w:rsidR="00164B21" w:rsidRPr="00113E12" w:rsidRDefault="00164B21" w:rsidP="006945AA">
      <w:pPr>
        <w:contextualSpacing/>
        <w:jc w:val="both"/>
        <w:rPr>
          <w:rFonts w:cstheme="minorHAnsi"/>
        </w:rPr>
      </w:pPr>
    </w:p>
    <w:p w14:paraId="6F34321C" w14:textId="33C8D0E6" w:rsidR="003E51E0" w:rsidRPr="00226D7D" w:rsidRDefault="00AE4F7D" w:rsidP="003E51E0">
      <w:pPr>
        <w:pStyle w:val="Titre2"/>
        <w:numPr>
          <w:ilvl w:val="0"/>
          <w:numId w:val="19"/>
        </w:numPr>
        <w:ind w:left="284" w:hanging="284"/>
        <w:rPr>
          <w:sz w:val="22"/>
          <w:szCs w:val="22"/>
        </w:rPr>
      </w:pPr>
      <w:r w:rsidRPr="00113E12">
        <w:rPr>
          <w:sz w:val="22"/>
          <w:szCs w:val="22"/>
        </w:rPr>
        <w:t>P</w:t>
      </w:r>
      <w:r w:rsidR="006945AA" w:rsidRPr="00113E12">
        <w:rPr>
          <w:sz w:val="22"/>
          <w:szCs w:val="22"/>
        </w:rPr>
        <w:t>ériode, calendrier indicatif et lieu de la mission</w:t>
      </w:r>
    </w:p>
    <w:tbl>
      <w:tblPr>
        <w:tblStyle w:val="Grilledutableau1"/>
        <w:tblW w:w="8926" w:type="dxa"/>
        <w:tblLook w:val="04A0" w:firstRow="1" w:lastRow="0" w:firstColumn="1" w:lastColumn="0" w:noHBand="0" w:noVBand="1"/>
      </w:tblPr>
      <w:tblGrid>
        <w:gridCol w:w="2361"/>
        <w:gridCol w:w="6565"/>
      </w:tblGrid>
      <w:tr w:rsidR="00E7438C" w:rsidRPr="00E60C7E" w14:paraId="504F94F7" w14:textId="77777777" w:rsidTr="250144BF">
        <w:tc>
          <w:tcPr>
            <w:tcW w:w="8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hideMark/>
          </w:tcPr>
          <w:p w14:paraId="427CFF01" w14:textId="2819E5C8" w:rsidR="00E7438C" w:rsidRPr="00E60C7E" w:rsidRDefault="00E7438C">
            <w:pPr>
              <w:rPr>
                <w:rFonts w:eastAsia="Calibri" w:cstheme="minorHAnsi"/>
                <w:b/>
                <w:lang w:val="fr-FR"/>
              </w:rPr>
            </w:pPr>
            <w:r w:rsidRPr="005127EC">
              <w:rPr>
                <w:rFonts w:eastAsia="Calibri" w:cstheme="minorHAnsi"/>
                <w:b/>
                <w:lang w:val="fr-FR"/>
              </w:rPr>
              <w:t xml:space="preserve">Phase 1 : </w:t>
            </w:r>
            <w:r w:rsidR="00E12A3B">
              <w:rPr>
                <w:rFonts w:eastAsia="Calibri" w:cstheme="minorHAnsi"/>
                <w:b/>
                <w:lang w:val="fr-FR"/>
              </w:rPr>
              <w:t xml:space="preserve">Formation à </w:t>
            </w:r>
            <w:r w:rsidR="00540C8D">
              <w:rPr>
                <w:rFonts w:eastAsia="Calibri" w:cstheme="minorHAnsi"/>
                <w:b/>
                <w:lang w:val="fr-FR"/>
              </w:rPr>
              <w:t>Brazzaville</w:t>
            </w:r>
            <w:r w:rsidR="00C5260B" w:rsidRPr="00F85DCA">
              <w:rPr>
                <w:rFonts w:eastAsia="Calibri" w:cstheme="minorHAnsi"/>
                <w:b/>
                <w:lang w:val="fr-FR"/>
              </w:rPr>
              <w:t>.</w:t>
            </w:r>
            <w:r w:rsidR="00411E2C">
              <w:rPr>
                <w:rFonts w:eastAsia="Calibri" w:cstheme="minorHAnsi"/>
                <w:b/>
                <w:lang w:val="fr-FR"/>
              </w:rPr>
              <w:t xml:space="preserve"> </w:t>
            </w:r>
            <w:r w:rsidR="00F96525">
              <w:rPr>
                <w:rFonts w:eastAsia="Calibri" w:cstheme="minorHAnsi"/>
                <w:b/>
                <w:lang w:val="fr-FR"/>
              </w:rPr>
              <w:t>1</w:t>
            </w:r>
            <w:r w:rsidR="00952629">
              <w:rPr>
                <w:rFonts w:eastAsia="Calibri" w:cstheme="minorHAnsi"/>
                <w:b/>
                <w:lang w:val="fr-FR"/>
              </w:rPr>
              <w:t xml:space="preserve">1 </w:t>
            </w:r>
            <w:r w:rsidR="00F96525">
              <w:rPr>
                <w:rFonts w:eastAsia="Calibri" w:cstheme="minorHAnsi"/>
                <w:b/>
                <w:lang w:val="fr-FR"/>
              </w:rPr>
              <w:t>jours</w:t>
            </w:r>
            <w:r w:rsidR="00C5260B">
              <w:rPr>
                <w:rFonts w:eastAsia="Calibri" w:cstheme="minorHAnsi"/>
                <w:b/>
                <w:lang w:val="fr-FR"/>
              </w:rPr>
              <w:t xml:space="preserve"> </w:t>
            </w:r>
            <w:r w:rsidR="00F96525">
              <w:rPr>
                <w:rFonts w:eastAsia="Calibri" w:cstheme="minorHAnsi"/>
                <w:b/>
                <w:lang w:val="fr-FR"/>
              </w:rPr>
              <w:t>d’expertise</w:t>
            </w:r>
            <w:r w:rsidR="000B3C24">
              <w:rPr>
                <w:rFonts w:eastAsia="Calibri" w:cstheme="minorHAnsi"/>
                <w:b/>
                <w:lang w:val="fr-FR"/>
              </w:rPr>
              <w:t xml:space="preserve"> </w:t>
            </w:r>
            <w:r w:rsidR="000B3C24" w:rsidRPr="001B56AB">
              <w:rPr>
                <w:rFonts w:eastAsia="Calibri" w:cstheme="minorHAnsi"/>
                <w:lang w:val="fr-FR"/>
              </w:rPr>
              <w:t>durant les jours ouvrés, ainsi que durant les jours week-ends et fériés</w:t>
            </w:r>
            <w:r w:rsidR="000B3C24">
              <w:rPr>
                <w:rFonts w:eastAsia="Calibri" w:cstheme="minorHAnsi"/>
                <w:lang w:val="fr-FR"/>
              </w:rPr>
              <w:t xml:space="preserve"> (travail les week-ends et fériés autorisé).</w:t>
            </w:r>
          </w:p>
        </w:tc>
      </w:tr>
      <w:tr w:rsidR="00E7438C" w:rsidRPr="00E60C7E" w14:paraId="186293ED" w14:textId="77777777" w:rsidTr="0004619C">
        <w:trPr>
          <w:trHeight w:val="315"/>
        </w:trPr>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2AC23" w14:textId="77777777" w:rsidR="00E7438C" w:rsidRPr="00E60C7E" w:rsidRDefault="00E7438C">
            <w:pPr>
              <w:jc w:val="both"/>
              <w:rPr>
                <w:rFonts w:eastAsia="Calibri" w:cstheme="minorHAnsi"/>
                <w:lang w:val="fr-FR"/>
              </w:rPr>
            </w:pPr>
            <w:r w:rsidRPr="00E60C7E">
              <w:rPr>
                <w:rFonts w:eastAsia="Calibri" w:cstheme="minorHAnsi"/>
                <w:lang w:val="fr-FR"/>
              </w:rPr>
              <w:t>Actions</w:t>
            </w:r>
          </w:p>
        </w:tc>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2A00B" w14:textId="4BAE3621" w:rsidR="00E30B8C" w:rsidRPr="00543C58" w:rsidRDefault="0004619C" w:rsidP="00543C58">
            <w:pPr>
              <w:ind w:right="0"/>
              <w:jc w:val="both"/>
              <w:rPr>
                <w:rFonts w:asciiTheme="majorHAnsi" w:hAnsiTheme="majorHAnsi" w:cstheme="majorHAnsi"/>
                <w:sz w:val="20"/>
                <w:szCs w:val="20"/>
                <w:lang w:val="fr-FR"/>
              </w:rPr>
            </w:pPr>
            <w:r w:rsidRPr="00543C58">
              <w:rPr>
                <w:rFonts w:asciiTheme="majorHAnsi" w:hAnsiTheme="majorHAnsi" w:cstheme="majorHAnsi"/>
                <w:sz w:val="20"/>
                <w:szCs w:val="20"/>
                <w:lang w:val="fr-FR"/>
              </w:rPr>
              <w:t>Mission de terrain, mise en œuvre de formations</w:t>
            </w:r>
            <w:r w:rsidR="008E0464">
              <w:rPr>
                <w:rFonts w:asciiTheme="majorHAnsi" w:hAnsiTheme="majorHAnsi" w:cstheme="majorHAnsi"/>
                <w:sz w:val="20"/>
                <w:szCs w:val="20"/>
                <w:lang w:val="fr-FR"/>
              </w:rPr>
              <w:t xml:space="preserve"> (12 apprenants minimum X 5 jours de formation X 2)</w:t>
            </w:r>
          </w:p>
        </w:tc>
      </w:tr>
      <w:tr w:rsidR="00E7438C" w:rsidRPr="00E60C7E" w14:paraId="4F9D2B96" w14:textId="77777777" w:rsidTr="250144BF">
        <w:trPr>
          <w:trHeight w:val="432"/>
        </w:trPr>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222BE" w14:textId="77777777" w:rsidR="00E7438C" w:rsidRPr="00386B4D" w:rsidRDefault="00E7438C">
            <w:pPr>
              <w:jc w:val="both"/>
              <w:rPr>
                <w:rFonts w:eastAsia="Calibri" w:cstheme="minorHAnsi"/>
                <w:lang w:val="fr-FR"/>
              </w:rPr>
            </w:pPr>
            <w:r w:rsidRPr="00386B4D">
              <w:rPr>
                <w:rFonts w:eastAsia="Calibri" w:cstheme="minorHAnsi"/>
                <w:lang w:val="fr-FR"/>
              </w:rPr>
              <w:t xml:space="preserve">Période calendaire </w:t>
            </w:r>
          </w:p>
        </w:tc>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FB87FF" w14:textId="105F4C35" w:rsidR="00B8101B" w:rsidRPr="00543C58" w:rsidRDefault="00386B4D" w:rsidP="00506B35">
            <w:pPr>
              <w:ind w:right="0"/>
              <w:jc w:val="both"/>
              <w:rPr>
                <w:rFonts w:asciiTheme="majorHAnsi" w:hAnsiTheme="majorHAnsi" w:cstheme="majorHAnsi"/>
                <w:sz w:val="20"/>
                <w:szCs w:val="20"/>
                <w:lang w:val="fr-FR"/>
              </w:rPr>
            </w:pPr>
            <w:r w:rsidRPr="00543C58">
              <w:rPr>
                <w:rFonts w:asciiTheme="majorHAnsi" w:hAnsiTheme="majorHAnsi" w:cstheme="majorHAnsi"/>
                <w:sz w:val="20"/>
                <w:szCs w:val="20"/>
                <w:lang w:val="fr-FR"/>
              </w:rPr>
              <w:t>05/11/2023 au 17/11/2023</w:t>
            </w:r>
          </w:p>
        </w:tc>
      </w:tr>
      <w:tr w:rsidR="00E7438C" w:rsidRPr="00E60C7E" w14:paraId="1E9CF737" w14:textId="77777777" w:rsidTr="250144BF">
        <w:tc>
          <w:tcPr>
            <w:tcW w:w="8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hideMark/>
          </w:tcPr>
          <w:p w14:paraId="5D263A71" w14:textId="3253037A" w:rsidR="00E7438C" w:rsidRPr="006C20BC" w:rsidRDefault="00E7438C">
            <w:pPr>
              <w:rPr>
                <w:rFonts w:eastAsia="Calibri" w:cstheme="minorHAnsi"/>
                <w:b/>
                <w:lang w:val="fr-FR"/>
              </w:rPr>
            </w:pPr>
            <w:bookmarkStart w:id="12" w:name="_Hlk149042401"/>
            <w:r w:rsidRPr="006C20BC">
              <w:rPr>
                <w:rFonts w:eastAsia="Calibri" w:cstheme="minorHAnsi"/>
                <w:b/>
                <w:lang w:val="fr-FR"/>
              </w:rPr>
              <w:t xml:space="preserve">Phase 2 : </w:t>
            </w:r>
            <w:r w:rsidR="00E60C7E" w:rsidRPr="006C20BC">
              <w:rPr>
                <w:rFonts w:eastAsia="Calibri" w:cstheme="minorHAnsi"/>
                <w:b/>
                <w:lang w:val="fr-FR"/>
              </w:rPr>
              <w:t xml:space="preserve">analyse des résultats, </w:t>
            </w:r>
            <w:r w:rsidR="00567649" w:rsidRPr="006C20BC">
              <w:rPr>
                <w:rFonts w:eastAsia="Calibri" w:cstheme="minorHAnsi"/>
                <w:b/>
                <w:lang w:val="fr-FR"/>
              </w:rPr>
              <w:t>rédaction d’un rapport</w:t>
            </w:r>
            <w:r w:rsidR="00251E28">
              <w:rPr>
                <w:rFonts w:eastAsia="Calibri" w:cstheme="minorHAnsi"/>
                <w:b/>
                <w:lang w:val="fr-FR"/>
              </w:rPr>
              <w:t xml:space="preserve"> </w:t>
            </w:r>
            <w:r w:rsidR="00567649" w:rsidRPr="006C20BC">
              <w:rPr>
                <w:rFonts w:eastAsia="Calibri" w:cstheme="minorHAnsi"/>
                <w:b/>
                <w:lang w:val="fr-FR"/>
              </w:rPr>
              <w:t>de préconisations</w:t>
            </w:r>
            <w:r w:rsidR="00D1478B" w:rsidRPr="006C20BC">
              <w:rPr>
                <w:rFonts w:eastAsia="Calibri" w:cstheme="minorHAnsi"/>
                <w:b/>
                <w:lang w:val="fr-FR"/>
              </w:rPr>
              <w:t xml:space="preserve">- </w:t>
            </w:r>
            <w:r w:rsidR="002C560A">
              <w:rPr>
                <w:rFonts w:eastAsia="Calibri" w:cstheme="minorHAnsi"/>
                <w:b/>
                <w:lang w:val="fr-FR"/>
              </w:rPr>
              <w:t xml:space="preserve">1 </w:t>
            </w:r>
            <w:r w:rsidR="00D1478B" w:rsidRPr="006C20BC">
              <w:rPr>
                <w:rFonts w:eastAsia="Calibri" w:cstheme="minorHAnsi"/>
                <w:b/>
                <w:lang w:val="fr-FR"/>
              </w:rPr>
              <w:t>jour d’expertise sous forme de télétravail depuis la résidence de l’expert</w:t>
            </w:r>
            <w:r w:rsidR="00157254" w:rsidRPr="006C20BC">
              <w:rPr>
                <w:rFonts w:eastAsia="Calibri" w:cstheme="minorHAnsi"/>
                <w:b/>
                <w:lang w:val="fr-FR"/>
              </w:rPr>
              <w:t xml:space="preserve"> </w:t>
            </w:r>
            <w:r w:rsidR="00E86D55" w:rsidRPr="006C20BC">
              <w:rPr>
                <w:rFonts w:eastAsia="Calibri" w:cstheme="minorHAnsi"/>
                <w:b/>
                <w:lang w:val="fr-FR"/>
              </w:rPr>
              <w:t xml:space="preserve">: </w:t>
            </w:r>
            <w:r w:rsidR="002C560A">
              <w:rPr>
                <w:rFonts w:eastAsia="Calibri" w:cstheme="minorHAnsi"/>
                <w:b/>
                <w:lang w:val="fr-FR"/>
              </w:rPr>
              <w:t>22/11/</w:t>
            </w:r>
            <w:r w:rsidR="00124934">
              <w:rPr>
                <w:rFonts w:eastAsia="Calibri" w:cstheme="minorHAnsi"/>
                <w:b/>
                <w:lang w:val="fr-FR"/>
              </w:rPr>
              <w:t xml:space="preserve"> 2023.</w:t>
            </w:r>
          </w:p>
        </w:tc>
      </w:tr>
      <w:tr w:rsidR="00E7438C" w:rsidRPr="00E60C7E" w14:paraId="72DA0EB2" w14:textId="77777777" w:rsidTr="00952629">
        <w:trPr>
          <w:trHeight w:val="391"/>
        </w:trPr>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4BD9E" w14:textId="77777777" w:rsidR="00E7438C" w:rsidRPr="00E60C7E" w:rsidRDefault="00E7438C">
            <w:pPr>
              <w:jc w:val="both"/>
              <w:rPr>
                <w:rFonts w:eastAsia="Calibri" w:cstheme="minorHAnsi"/>
                <w:lang w:val="fr-FR"/>
              </w:rPr>
            </w:pPr>
            <w:r w:rsidRPr="00E60C7E">
              <w:rPr>
                <w:rFonts w:eastAsia="Calibri" w:cstheme="minorHAnsi"/>
                <w:lang w:val="fr-FR"/>
              </w:rPr>
              <w:t>Actions</w:t>
            </w:r>
          </w:p>
        </w:tc>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B188F" w14:textId="40EC07B6" w:rsidR="00E7438C" w:rsidRPr="00543C58" w:rsidRDefault="00952629" w:rsidP="00543C58">
            <w:pPr>
              <w:ind w:right="0"/>
              <w:jc w:val="both"/>
              <w:rPr>
                <w:rFonts w:asciiTheme="majorHAnsi" w:hAnsiTheme="majorHAnsi" w:cstheme="majorHAnsi"/>
                <w:sz w:val="20"/>
                <w:szCs w:val="20"/>
                <w:lang w:val="fr-FR"/>
              </w:rPr>
            </w:pPr>
            <w:r w:rsidRPr="00543C58">
              <w:rPr>
                <w:rFonts w:asciiTheme="majorHAnsi" w:hAnsiTheme="majorHAnsi" w:cstheme="majorHAnsi"/>
                <w:sz w:val="20"/>
                <w:szCs w:val="20"/>
                <w:lang w:val="fr-FR"/>
              </w:rPr>
              <w:t>Rédaction des livrables</w:t>
            </w:r>
          </w:p>
        </w:tc>
      </w:tr>
      <w:bookmarkEnd w:id="12"/>
      <w:tr w:rsidR="00E7438C" w:rsidRPr="00E60C7E" w14:paraId="12A5593B" w14:textId="77777777" w:rsidTr="250144BF">
        <w:trPr>
          <w:trHeight w:val="432"/>
        </w:trPr>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63CEE" w14:textId="77777777" w:rsidR="00E7438C" w:rsidRPr="00E60C7E" w:rsidRDefault="00E7438C">
            <w:pPr>
              <w:jc w:val="both"/>
              <w:rPr>
                <w:rFonts w:eastAsia="Calibri" w:cstheme="minorHAnsi"/>
                <w:lang w:val="fr-FR"/>
              </w:rPr>
            </w:pPr>
            <w:r w:rsidRPr="00E60C7E">
              <w:rPr>
                <w:rFonts w:eastAsia="Calibri" w:cstheme="minorHAnsi"/>
                <w:lang w:val="fr-FR"/>
              </w:rPr>
              <w:t xml:space="preserve">Période calendaire </w:t>
            </w:r>
          </w:p>
        </w:tc>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C6D99" w14:textId="7B7AC0C8" w:rsidR="00E7438C" w:rsidRPr="00543C58" w:rsidRDefault="00386B4D" w:rsidP="00543C58">
            <w:pPr>
              <w:ind w:right="0"/>
              <w:jc w:val="both"/>
              <w:rPr>
                <w:rFonts w:asciiTheme="majorHAnsi" w:hAnsiTheme="majorHAnsi" w:cstheme="majorHAnsi"/>
                <w:sz w:val="20"/>
                <w:szCs w:val="20"/>
                <w:lang w:val="fr-FR"/>
              </w:rPr>
            </w:pPr>
            <w:r w:rsidRPr="00543C58">
              <w:rPr>
                <w:rFonts w:asciiTheme="majorHAnsi" w:hAnsiTheme="majorHAnsi" w:cstheme="majorHAnsi"/>
                <w:sz w:val="20"/>
                <w:szCs w:val="20"/>
                <w:lang w:val="fr-FR"/>
              </w:rPr>
              <w:t>22/11/2023</w:t>
            </w:r>
            <w:r w:rsidR="00D03A7C" w:rsidRPr="00543C58">
              <w:rPr>
                <w:rFonts w:asciiTheme="majorHAnsi" w:hAnsiTheme="majorHAnsi" w:cstheme="majorHAnsi"/>
                <w:sz w:val="20"/>
                <w:szCs w:val="20"/>
                <w:lang w:val="fr-FR"/>
              </w:rPr>
              <w:t xml:space="preserve"> – </w:t>
            </w:r>
            <w:r w:rsidR="008B51E4" w:rsidRPr="00543C58">
              <w:rPr>
                <w:rFonts w:asciiTheme="majorHAnsi" w:hAnsiTheme="majorHAnsi" w:cstheme="majorHAnsi"/>
                <w:sz w:val="20"/>
                <w:szCs w:val="20"/>
                <w:lang w:val="fr-FR"/>
              </w:rPr>
              <w:t>1</w:t>
            </w:r>
            <w:r w:rsidR="00D03A7C" w:rsidRPr="00543C58">
              <w:rPr>
                <w:rFonts w:asciiTheme="majorHAnsi" w:hAnsiTheme="majorHAnsi" w:cstheme="majorHAnsi"/>
                <w:sz w:val="20"/>
                <w:szCs w:val="20"/>
                <w:lang w:val="fr-FR"/>
              </w:rPr>
              <w:t xml:space="preserve"> jour</w:t>
            </w:r>
          </w:p>
        </w:tc>
      </w:tr>
    </w:tbl>
    <w:p w14:paraId="6FA0FB7F" w14:textId="77777777" w:rsidR="00D52A54" w:rsidRDefault="00D52A54" w:rsidP="00D52A54"/>
    <w:p w14:paraId="6CEFDA47" w14:textId="5F1A9C91" w:rsidR="000323FF" w:rsidRPr="0051197B" w:rsidRDefault="00D52A54" w:rsidP="000323FF">
      <w:pPr>
        <w:pStyle w:val="Titre2"/>
        <w:numPr>
          <w:ilvl w:val="0"/>
          <w:numId w:val="19"/>
        </w:numPr>
        <w:ind w:left="284" w:hanging="284"/>
        <w:rPr>
          <w:sz w:val="22"/>
          <w:szCs w:val="22"/>
        </w:rPr>
      </w:pPr>
      <w:r>
        <w:rPr>
          <w:sz w:val="22"/>
          <w:szCs w:val="22"/>
        </w:rPr>
        <w:t xml:space="preserve">Agenda </w:t>
      </w:r>
      <w:r w:rsidR="000323FF">
        <w:rPr>
          <w:sz w:val="22"/>
          <w:szCs w:val="22"/>
        </w:rPr>
        <w:t xml:space="preserve">provisoire </w:t>
      </w:r>
      <w:r>
        <w:rPr>
          <w:sz w:val="22"/>
          <w:szCs w:val="22"/>
        </w:rPr>
        <w:t>de la mission</w:t>
      </w:r>
    </w:p>
    <w:tbl>
      <w:tblPr>
        <w:tblStyle w:val="TableauListe2-Accentuation3"/>
        <w:tblW w:w="8812" w:type="dxa"/>
        <w:jc w:val="center"/>
        <w:shd w:val="clear" w:color="auto" w:fill="FFFFFF" w:themeFill="background1"/>
        <w:tblLook w:val="04A0" w:firstRow="1" w:lastRow="0" w:firstColumn="1" w:lastColumn="0" w:noHBand="0" w:noVBand="1"/>
      </w:tblPr>
      <w:tblGrid>
        <w:gridCol w:w="40"/>
        <w:gridCol w:w="1457"/>
        <w:gridCol w:w="1277"/>
        <w:gridCol w:w="4015"/>
        <w:gridCol w:w="2023"/>
      </w:tblGrid>
      <w:tr w:rsidR="002D07D1" w:rsidRPr="00A53BE8" w14:paraId="0D9E2CFE" w14:textId="77777777" w:rsidTr="003204EB">
        <w:trPr>
          <w:gridBefore w:val="1"/>
          <w:cnfStyle w:val="100000000000" w:firstRow="1" w:lastRow="0" w:firstColumn="0" w:lastColumn="0" w:oddVBand="0" w:evenVBand="0" w:oddHBand="0" w:evenHBand="0" w:firstRowFirstColumn="0" w:firstRowLastColumn="0" w:lastRowFirstColumn="0" w:lastRowLastColumn="0"/>
          <w:wBefore w:w="40" w:type="dxa"/>
          <w:trHeight w:val="280"/>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FFFFFF" w:themeFill="background1"/>
            <w:vAlign w:val="center"/>
          </w:tcPr>
          <w:p w14:paraId="7B97E162" w14:textId="414E7E91" w:rsidR="00740940" w:rsidRPr="00A53BE8" w:rsidRDefault="00740940" w:rsidP="00E86D55">
            <w:pPr>
              <w:rPr>
                <w:rFonts w:asciiTheme="majorHAnsi" w:hAnsiTheme="majorHAnsi" w:cstheme="majorHAnsi"/>
                <w:b w:val="0"/>
                <w:bCs w:val="0"/>
                <w:sz w:val="18"/>
                <w:szCs w:val="18"/>
              </w:rPr>
            </w:pPr>
            <w:r w:rsidRPr="00A53BE8">
              <w:rPr>
                <w:rFonts w:asciiTheme="majorHAnsi" w:hAnsiTheme="majorHAnsi" w:cstheme="majorHAnsi"/>
                <w:b w:val="0"/>
                <w:bCs w:val="0"/>
                <w:sz w:val="18"/>
                <w:szCs w:val="18"/>
              </w:rPr>
              <w:t>Date</w:t>
            </w:r>
          </w:p>
        </w:tc>
        <w:tc>
          <w:tcPr>
            <w:tcW w:w="1277" w:type="dxa"/>
            <w:shd w:val="clear" w:color="auto" w:fill="FFFFFF" w:themeFill="background1"/>
            <w:vAlign w:val="center"/>
          </w:tcPr>
          <w:p w14:paraId="074C7869" w14:textId="593077F9" w:rsidR="00740940" w:rsidRPr="00A53BE8" w:rsidRDefault="00740940" w:rsidP="009E771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18"/>
                <w:szCs w:val="18"/>
              </w:rPr>
            </w:pPr>
            <w:r w:rsidRPr="00A53BE8">
              <w:rPr>
                <w:rFonts w:asciiTheme="majorHAnsi" w:hAnsiTheme="majorHAnsi" w:cstheme="majorHAnsi"/>
                <w:sz w:val="18"/>
                <w:szCs w:val="18"/>
              </w:rPr>
              <w:t>Jour</w:t>
            </w:r>
            <w:r w:rsidR="00157254" w:rsidRPr="00A53BE8">
              <w:rPr>
                <w:rFonts w:asciiTheme="majorHAnsi" w:hAnsiTheme="majorHAnsi" w:cstheme="majorHAnsi"/>
                <w:sz w:val="18"/>
                <w:szCs w:val="18"/>
              </w:rPr>
              <w:t xml:space="preserve"> d’expertise</w:t>
            </w:r>
          </w:p>
        </w:tc>
        <w:tc>
          <w:tcPr>
            <w:tcW w:w="4015" w:type="dxa"/>
            <w:shd w:val="clear" w:color="auto" w:fill="FFFFFF" w:themeFill="background1"/>
            <w:vAlign w:val="center"/>
          </w:tcPr>
          <w:p w14:paraId="0CAE6F34" w14:textId="019CA7EF" w:rsidR="00740940" w:rsidRPr="00A53BE8" w:rsidRDefault="00740940" w:rsidP="00E86D5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Déplacement</w:t>
            </w:r>
          </w:p>
        </w:tc>
        <w:tc>
          <w:tcPr>
            <w:tcW w:w="2023" w:type="dxa"/>
            <w:shd w:val="clear" w:color="auto" w:fill="FFFFFF" w:themeFill="background1"/>
            <w:vAlign w:val="center"/>
          </w:tcPr>
          <w:p w14:paraId="1AECE872" w14:textId="08B3D3A5" w:rsidR="00740940" w:rsidRPr="00A53BE8" w:rsidRDefault="00157254" w:rsidP="00E86D5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Ville</w:t>
            </w:r>
            <w:r w:rsidR="00543C58" w:rsidRPr="00A53BE8">
              <w:rPr>
                <w:rFonts w:asciiTheme="majorHAnsi" w:hAnsiTheme="majorHAnsi" w:cstheme="majorHAnsi"/>
                <w:sz w:val="18"/>
                <w:szCs w:val="18"/>
              </w:rPr>
              <w:t xml:space="preserve"> </w:t>
            </w:r>
          </w:p>
        </w:tc>
      </w:tr>
      <w:tr w:rsidR="002D07D1" w:rsidRPr="00A53BE8" w14:paraId="79C28CFC" w14:textId="77777777" w:rsidTr="003204EB">
        <w:trPr>
          <w:gridBefore w:val="1"/>
          <w:cnfStyle w:val="000000100000" w:firstRow="0" w:lastRow="0" w:firstColumn="0" w:lastColumn="0" w:oddVBand="0" w:evenVBand="0" w:oddHBand="1" w:evenHBand="0" w:firstRowFirstColumn="0" w:firstRowLastColumn="0" w:lastRowFirstColumn="0" w:lastRowLastColumn="0"/>
          <w:wBefore w:w="40" w:type="dxa"/>
          <w:trHeight w:val="458"/>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E7E6E6" w:themeFill="background2"/>
            <w:vAlign w:val="center"/>
          </w:tcPr>
          <w:p w14:paraId="453292B1" w14:textId="77777777" w:rsidR="001A09B4" w:rsidRPr="00A53BE8" w:rsidRDefault="001A09B4" w:rsidP="00E86D55">
            <w:pPr>
              <w:rPr>
                <w:rFonts w:asciiTheme="majorHAnsi" w:hAnsiTheme="majorHAnsi" w:cstheme="majorHAnsi"/>
                <w:b w:val="0"/>
                <w:bCs w:val="0"/>
                <w:sz w:val="18"/>
                <w:szCs w:val="18"/>
              </w:rPr>
            </w:pPr>
            <w:r w:rsidRPr="00A53BE8">
              <w:rPr>
                <w:rFonts w:asciiTheme="majorHAnsi" w:hAnsiTheme="majorHAnsi" w:cstheme="majorHAnsi"/>
                <w:b w:val="0"/>
                <w:bCs w:val="0"/>
                <w:sz w:val="18"/>
                <w:szCs w:val="18"/>
              </w:rPr>
              <w:t>Dimanche</w:t>
            </w:r>
          </w:p>
          <w:p w14:paraId="74CF5E03" w14:textId="146C692B" w:rsidR="00740940" w:rsidRPr="00A53BE8" w:rsidRDefault="002C560A" w:rsidP="00E86D55">
            <w:pPr>
              <w:rPr>
                <w:rFonts w:asciiTheme="majorHAnsi" w:hAnsiTheme="majorHAnsi" w:cstheme="majorHAnsi"/>
                <w:b w:val="0"/>
                <w:bCs w:val="0"/>
                <w:sz w:val="18"/>
                <w:szCs w:val="18"/>
              </w:rPr>
            </w:pPr>
            <w:r w:rsidRPr="00A53BE8">
              <w:rPr>
                <w:rFonts w:asciiTheme="majorHAnsi" w:hAnsiTheme="majorHAnsi" w:cstheme="majorHAnsi"/>
                <w:b w:val="0"/>
                <w:bCs w:val="0"/>
                <w:sz w:val="18"/>
                <w:szCs w:val="18"/>
              </w:rPr>
              <w:t>05/11</w:t>
            </w:r>
            <w:r w:rsidR="00740940" w:rsidRPr="00A53BE8">
              <w:rPr>
                <w:rFonts w:asciiTheme="majorHAnsi" w:hAnsiTheme="majorHAnsi" w:cstheme="majorHAnsi"/>
                <w:b w:val="0"/>
                <w:bCs w:val="0"/>
                <w:sz w:val="18"/>
                <w:szCs w:val="18"/>
              </w:rPr>
              <w:t>/2023</w:t>
            </w:r>
          </w:p>
        </w:tc>
        <w:tc>
          <w:tcPr>
            <w:tcW w:w="1277" w:type="dxa"/>
            <w:shd w:val="clear" w:color="auto" w:fill="E7E6E6" w:themeFill="background2"/>
            <w:vAlign w:val="center"/>
          </w:tcPr>
          <w:p w14:paraId="52569F96" w14:textId="75649C9C" w:rsidR="00740940" w:rsidRPr="00A53BE8" w:rsidRDefault="00740940" w:rsidP="009E771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NON</w:t>
            </w:r>
          </w:p>
        </w:tc>
        <w:tc>
          <w:tcPr>
            <w:tcW w:w="4015" w:type="dxa"/>
            <w:shd w:val="clear" w:color="auto" w:fill="E7E6E6" w:themeFill="background2"/>
            <w:vAlign w:val="center"/>
          </w:tcPr>
          <w:p w14:paraId="60351921" w14:textId="74A739B2" w:rsidR="00740940" w:rsidRPr="00A53BE8" w:rsidRDefault="00740940" w:rsidP="00E86D5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 xml:space="preserve">Déplacement </w:t>
            </w:r>
            <w:r w:rsidR="00543C58" w:rsidRPr="00A53BE8">
              <w:rPr>
                <w:rFonts w:asciiTheme="majorHAnsi" w:hAnsiTheme="majorHAnsi" w:cstheme="majorHAnsi"/>
                <w:sz w:val="18"/>
                <w:szCs w:val="18"/>
              </w:rPr>
              <w:t>et arrivée à Brazzaville</w:t>
            </w:r>
          </w:p>
        </w:tc>
        <w:tc>
          <w:tcPr>
            <w:tcW w:w="2023" w:type="dxa"/>
            <w:shd w:val="clear" w:color="auto" w:fill="E7E6E6" w:themeFill="background2"/>
            <w:vAlign w:val="center"/>
          </w:tcPr>
          <w:p w14:paraId="7011E672" w14:textId="3B1149B7" w:rsidR="00740940" w:rsidRPr="00A53BE8" w:rsidRDefault="00740940" w:rsidP="00A53BE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Brazzaville</w:t>
            </w:r>
          </w:p>
        </w:tc>
      </w:tr>
      <w:tr w:rsidR="002D07D1" w:rsidRPr="00A53BE8" w14:paraId="7B475035" w14:textId="77777777" w:rsidTr="003204EB">
        <w:trPr>
          <w:gridBefore w:val="1"/>
          <w:wBefore w:w="40" w:type="dxa"/>
          <w:trHeight w:val="737"/>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FFFFFF" w:themeFill="background1"/>
            <w:vAlign w:val="center"/>
          </w:tcPr>
          <w:p w14:paraId="0830BC02" w14:textId="4A69A410" w:rsidR="00740940" w:rsidRPr="00A53BE8" w:rsidRDefault="002C560A" w:rsidP="00E86D55">
            <w:pPr>
              <w:rPr>
                <w:rFonts w:asciiTheme="majorHAnsi" w:hAnsiTheme="majorHAnsi" w:cstheme="majorHAnsi"/>
                <w:b w:val="0"/>
                <w:bCs w:val="0"/>
                <w:sz w:val="18"/>
                <w:szCs w:val="18"/>
              </w:rPr>
            </w:pPr>
            <w:r w:rsidRPr="00A53BE8">
              <w:rPr>
                <w:rFonts w:asciiTheme="majorHAnsi" w:hAnsiTheme="majorHAnsi" w:cstheme="majorHAnsi"/>
                <w:b w:val="0"/>
                <w:bCs w:val="0"/>
                <w:sz w:val="18"/>
                <w:szCs w:val="18"/>
              </w:rPr>
              <w:t>06/11</w:t>
            </w:r>
            <w:r w:rsidR="004A727B" w:rsidRPr="00A53BE8">
              <w:rPr>
                <w:rFonts w:asciiTheme="majorHAnsi" w:hAnsiTheme="majorHAnsi" w:cstheme="majorHAnsi"/>
                <w:b w:val="0"/>
                <w:bCs w:val="0"/>
                <w:sz w:val="18"/>
                <w:szCs w:val="18"/>
              </w:rPr>
              <w:t>/2023</w:t>
            </w:r>
          </w:p>
        </w:tc>
        <w:tc>
          <w:tcPr>
            <w:tcW w:w="1277" w:type="dxa"/>
            <w:shd w:val="clear" w:color="auto" w:fill="FFFFFF" w:themeFill="background1"/>
            <w:vAlign w:val="center"/>
          </w:tcPr>
          <w:p w14:paraId="6707D43D" w14:textId="367F9421" w:rsidR="00740940" w:rsidRPr="00A53BE8" w:rsidRDefault="002C560A" w:rsidP="009E771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OUI</w:t>
            </w:r>
          </w:p>
        </w:tc>
        <w:tc>
          <w:tcPr>
            <w:tcW w:w="4015" w:type="dxa"/>
            <w:shd w:val="clear" w:color="auto" w:fill="FFFFFF" w:themeFill="background1"/>
            <w:vAlign w:val="center"/>
          </w:tcPr>
          <w:p w14:paraId="78D5AA26" w14:textId="77777777" w:rsidR="00543C58" w:rsidRPr="00A53BE8" w:rsidRDefault="00E57E19" w:rsidP="00E86D5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Réunion chef de projet</w:t>
            </w:r>
          </w:p>
          <w:p w14:paraId="50A940E3" w14:textId="1E344AAB" w:rsidR="007B570E" w:rsidRPr="00A53BE8" w:rsidRDefault="00C00CAE" w:rsidP="00E86D5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 xml:space="preserve">A.3.2.2.2 Formation sur la résolution des conflits / </w:t>
            </w:r>
            <w:proofErr w:type="spellStart"/>
            <w:r w:rsidRPr="00A53BE8">
              <w:rPr>
                <w:rFonts w:asciiTheme="majorHAnsi" w:hAnsiTheme="majorHAnsi" w:cstheme="majorHAnsi"/>
                <w:sz w:val="18"/>
                <w:szCs w:val="18"/>
              </w:rPr>
              <w:t>déconfliction</w:t>
            </w:r>
            <w:proofErr w:type="spellEnd"/>
          </w:p>
        </w:tc>
        <w:tc>
          <w:tcPr>
            <w:tcW w:w="2023" w:type="dxa"/>
            <w:shd w:val="clear" w:color="auto" w:fill="FFFFFF" w:themeFill="background1"/>
            <w:vAlign w:val="center"/>
          </w:tcPr>
          <w:p w14:paraId="082B2C18" w14:textId="24159D3B" w:rsidR="00740940" w:rsidRPr="00A53BE8" w:rsidRDefault="002C560A" w:rsidP="00E86D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Brazzaville</w:t>
            </w:r>
          </w:p>
        </w:tc>
      </w:tr>
      <w:tr w:rsidR="002D07D1" w:rsidRPr="00A53BE8" w14:paraId="7655ABC2" w14:textId="77777777" w:rsidTr="003204EB">
        <w:trPr>
          <w:gridBefore w:val="1"/>
          <w:cnfStyle w:val="000000100000" w:firstRow="0" w:lastRow="0" w:firstColumn="0" w:lastColumn="0" w:oddVBand="0" w:evenVBand="0" w:oddHBand="1" w:evenHBand="0" w:firstRowFirstColumn="0" w:firstRowLastColumn="0" w:lastRowFirstColumn="0" w:lastRowLastColumn="0"/>
          <w:wBefore w:w="40" w:type="dxa"/>
          <w:trHeight w:val="640"/>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E7E6E6" w:themeFill="background2"/>
            <w:vAlign w:val="center"/>
          </w:tcPr>
          <w:p w14:paraId="79DD09FF" w14:textId="34B804EE" w:rsidR="00740940" w:rsidRPr="00A53BE8" w:rsidRDefault="002C560A" w:rsidP="00E86D55">
            <w:pPr>
              <w:rPr>
                <w:rFonts w:asciiTheme="majorHAnsi" w:hAnsiTheme="majorHAnsi" w:cstheme="majorHAnsi"/>
                <w:b w:val="0"/>
                <w:bCs w:val="0"/>
                <w:sz w:val="18"/>
                <w:szCs w:val="18"/>
              </w:rPr>
            </w:pPr>
            <w:r w:rsidRPr="00A53BE8">
              <w:rPr>
                <w:rFonts w:asciiTheme="majorHAnsi" w:hAnsiTheme="majorHAnsi" w:cstheme="majorHAnsi"/>
                <w:b w:val="0"/>
                <w:bCs w:val="0"/>
                <w:sz w:val="18"/>
                <w:szCs w:val="18"/>
              </w:rPr>
              <w:t>07/11/23</w:t>
            </w:r>
          </w:p>
        </w:tc>
        <w:tc>
          <w:tcPr>
            <w:tcW w:w="1277" w:type="dxa"/>
            <w:shd w:val="clear" w:color="auto" w:fill="E7E6E6" w:themeFill="background2"/>
            <w:vAlign w:val="center"/>
          </w:tcPr>
          <w:p w14:paraId="11AEE5E9" w14:textId="1B0475B6" w:rsidR="00740940" w:rsidRPr="00A53BE8" w:rsidRDefault="00740940" w:rsidP="009E771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OUI</w:t>
            </w:r>
          </w:p>
        </w:tc>
        <w:tc>
          <w:tcPr>
            <w:tcW w:w="4015" w:type="dxa"/>
            <w:shd w:val="clear" w:color="auto" w:fill="E7E6E6" w:themeFill="background2"/>
            <w:vAlign w:val="center"/>
          </w:tcPr>
          <w:p w14:paraId="2FD56882" w14:textId="749001FD" w:rsidR="00740940" w:rsidRPr="00A53BE8" w:rsidRDefault="008E0464" w:rsidP="00E86D5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 xml:space="preserve">A.3.2.2.2 Formation sur la résolution des conflits / </w:t>
            </w:r>
            <w:proofErr w:type="spellStart"/>
            <w:r w:rsidRPr="00A53BE8">
              <w:rPr>
                <w:rFonts w:asciiTheme="majorHAnsi" w:hAnsiTheme="majorHAnsi" w:cstheme="majorHAnsi"/>
                <w:sz w:val="18"/>
                <w:szCs w:val="18"/>
              </w:rPr>
              <w:t>déconfliction</w:t>
            </w:r>
            <w:proofErr w:type="spellEnd"/>
          </w:p>
        </w:tc>
        <w:tc>
          <w:tcPr>
            <w:tcW w:w="2023" w:type="dxa"/>
            <w:shd w:val="clear" w:color="auto" w:fill="E7E6E6" w:themeFill="background2"/>
            <w:vAlign w:val="center"/>
          </w:tcPr>
          <w:p w14:paraId="29171A38" w14:textId="465D2B7A" w:rsidR="00740940" w:rsidRPr="00A53BE8" w:rsidRDefault="002C560A" w:rsidP="00E86D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Brazzaville</w:t>
            </w:r>
          </w:p>
        </w:tc>
      </w:tr>
      <w:tr w:rsidR="002D07D1" w:rsidRPr="00A53BE8" w14:paraId="22C0D557" w14:textId="77777777" w:rsidTr="003204EB">
        <w:trPr>
          <w:gridBefore w:val="1"/>
          <w:wBefore w:w="40" w:type="dxa"/>
          <w:trHeight w:val="464"/>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FFFFFF" w:themeFill="background1"/>
            <w:vAlign w:val="center"/>
          </w:tcPr>
          <w:p w14:paraId="4FAB3460" w14:textId="71A66D8E" w:rsidR="00740940" w:rsidRPr="00A53BE8" w:rsidRDefault="002C560A" w:rsidP="00E86D55">
            <w:pPr>
              <w:rPr>
                <w:rFonts w:asciiTheme="majorHAnsi" w:hAnsiTheme="majorHAnsi" w:cstheme="majorHAnsi"/>
                <w:b w:val="0"/>
                <w:bCs w:val="0"/>
                <w:sz w:val="18"/>
                <w:szCs w:val="18"/>
              </w:rPr>
            </w:pPr>
            <w:r w:rsidRPr="00A53BE8">
              <w:rPr>
                <w:rFonts w:asciiTheme="majorHAnsi" w:hAnsiTheme="majorHAnsi" w:cstheme="majorHAnsi"/>
                <w:b w:val="0"/>
                <w:bCs w:val="0"/>
                <w:sz w:val="18"/>
                <w:szCs w:val="18"/>
              </w:rPr>
              <w:t>08/11/23</w:t>
            </w:r>
          </w:p>
        </w:tc>
        <w:tc>
          <w:tcPr>
            <w:tcW w:w="1277" w:type="dxa"/>
            <w:shd w:val="clear" w:color="auto" w:fill="FFFFFF" w:themeFill="background1"/>
            <w:vAlign w:val="center"/>
          </w:tcPr>
          <w:p w14:paraId="6CC6C0CE" w14:textId="3703A26A" w:rsidR="00740940" w:rsidRPr="00A53BE8" w:rsidRDefault="00740940" w:rsidP="009E771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OUI</w:t>
            </w:r>
          </w:p>
        </w:tc>
        <w:tc>
          <w:tcPr>
            <w:tcW w:w="4015" w:type="dxa"/>
            <w:shd w:val="clear" w:color="auto" w:fill="FFFFFF" w:themeFill="background1"/>
            <w:vAlign w:val="center"/>
          </w:tcPr>
          <w:p w14:paraId="76052D4D" w14:textId="2C99D540" w:rsidR="00740940" w:rsidRPr="00A53BE8" w:rsidRDefault="00C00CAE" w:rsidP="00E86D5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A.3.2.2.1 Formation sur la doctrine d’intervention de la police</w:t>
            </w:r>
          </w:p>
        </w:tc>
        <w:tc>
          <w:tcPr>
            <w:tcW w:w="2023" w:type="dxa"/>
            <w:shd w:val="clear" w:color="auto" w:fill="FFFFFF" w:themeFill="background1"/>
            <w:vAlign w:val="center"/>
          </w:tcPr>
          <w:p w14:paraId="3FA7C86D" w14:textId="66D76CEB" w:rsidR="00740940" w:rsidRPr="00A53BE8" w:rsidRDefault="002C560A" w:rsidP="00E86D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Brazzaville</w:t>
            </w:r>
          </w:p>
        </w:tc>
      </w:tr>
      <w:tr w:rsidR="002D07D1" w:rsidRPr="00A53BE8" w14:paraId="02DAB2CF" w14:textId="77777777" w:rsidTr="003204EB">
        <w:trPr>
          <w:gridBefore w:val="1"/>
          <w:cnfStyle w:val="000000100000" w:firstRow="0" w:lastRow="0" w:firstColumn="0" w:lastColumn="0" w:oddVBand="0" w:evenVBand="0" w:oddHBand="1" w:evenHBand="0" w:firstRowFirstColumn="0" w:firstRowLastColumn="0" w:lastRowFirstColumn="0" w:lastRowLastColumn="0"/>
          <w:wBefore w:w="40" w:type="dxa"/>
          <w:trHeight w:val="309"/>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E7E6E6" w:themeFill="background2"/>
            <w:vAlign w:val="center"/>
          </w:tcPr>
          <w:p w14:paraId="5AC538FB" w14:textId="2CCD68BA" w:rsidR="00740940" w:rsidRPr="00A53BE8" w:rsidRDefault="002C560A" w:rsidP="00E86D55">
            <w:pPr>
              <w:rPr>
                <w:rFonts w:asciiTheme="majorHAnsi" w:hAnsiTheme="majorHAnsi" w:cstheme="majorHAnsi"/>
                <w:b w:val="0"/>
                <w:bCs w:val="0"/>
                <w:sz w:val="18"/>
                <w:szCs w:val="18"/>
              </w:rPr>
            </w:pPr>
            <w:r w:rsidRPr="00A53BE8">
              <w:rPr>
                <w:rFonts w:asciiTheme="majorHAnsi" w:hAnsiTheme="majorHAnsi" w:cstheme="majorHAnsi"/>
                <w:b w:val="0"/>
                <w:bCs w:val="0"/>
                <w:sz w:val="18"/>
                <w:szCs w:val="18"/>
              </w:rPr>
              <w:t>09/11</w:t>
            </w:r>
            <w:r w:rsidR="00740940" w:rsidRPr="00A53BE8">
              <w:rPr>
                <w:rFonts w:asciiTheme="majorHAnsi" w:hAnsiTheme="majorHAnsi" w:cstheme="majorHAnsi"/>
                <w:b w:val="0"/>
                <w:bCs w:val="0"/>
                <w:sz w:val="18"/>
                <w:szCs w:val="18"/>
              </w:rPr>
              <w:t>/23</w:t>
            </w:r>
          </w:p>
        </w:tc>
        <w:tc>
          <w:tcPr>
            <w:tcW w:w="1277" w:type="dxa"/>
            <w:shd w:val="clear" w:color="auto" w:fill="E7E6E6" w:themeFill="background2"/>
            <w:vAlign w:val="center"/>
          </w:tcPr>
          <w:p w14:paraId="5FE81FC2" w14:textId="73407008" w:rsidR="00740940" w:rsidRPr="00A53BE8" w:rsidRDefault="00740940" w:rsidP="009E771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OUI</w:t>
            </w:r>
          </w:p>
        </w:tc>
        <w:tc>
          <w:tcPr>
            <w:tcW w:w="4015" w:type="dxa"/>
            <w:shd w:val="clear" w:color="auto" w:fill="E7E6E6" w:themeFill="background2"/>
            <w:vAlign w:val="center"/>
          </w:tcPr>
          <w:p w14:paraId="5B27CEDF" w14:textId="285DA670" w:rsidR="00740940" w:rsidRPr="00A53BE8" w:rsidRDefault="008E0464" w:rsidP="00E86D5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A.3.2.2.1 Formation sur la doctrine d’intervention de la police</w:t>
            </w:r>
          </w:p>
        </w:tc>
        <w:tc>
          <w:tcPr>
            <w:tcW w:w="2023" w:type="dxa"/>
            <w:shd w:val="clear" w:color="auto" w:fill="E7E6E6" w:themeFill="background2"/>
            <w:vAlign w:val="center"/>
          </w:tcPr>
          <w:p w14:paraId="21382B1D" w14:textId="61D47AAC" w:rsidR="00740940" w:rsidRPr="00A53BE8" w:rsidRDefault="002C560A" w:rsidP="00E86D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Brazzaville</w:t>
            </w:r>
          </w:p>
        </w:tc>
      </w:tr>
      <w:tr w:rsidR="002D07D1" w:rsidRPr="00A53BE8" w14:paraId="6BFC3236" w14:textId="77777777" w:rsidTr="003204EB">
        <w:trPr>
          <w:gridBefore w:val="1"/>
          <w:wBefore w:w="40" w:type="dxa"/>
          <w:trHeight w:val="458"/>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FFFFFF" w:themeFill="background1"/>
            <w:vAlign w:val="center"/>
          </w:tcPr>
          <w:p w14:paraId="2F2D2334" w14:textId="759C93FE" w:rsidR="00740940" w:rsidRPr="00A53BE8" w:rsidRDefault="002C560A" w:rsidP="00E86D55">
            <w:pPr>
              <w:rPr>
                <w:rFonts w:asciiTheme="majorHAnsi" w:hAnsiTheme="majorHAnsi" w:cstheme="majorHAnsi"/>
                <w:b w:val="0"/>
                <w:bCs w:val="0"/>
                <w:sz w:val="18"/>
                <w:szCs w:val="18"/>
              </w:rPr>
            </w:pPr>
            <w:r w:rsidRPr="00A53BE8">
              <w:rPr>
                <w:rFonts w:asciiTheme="majorHAnsi" w:hAnsiTheme="majorHAnsi" w:cstheme="majorHAnsi"/>
                <w:b w:val="0"/>
                <w:bCs w:val="0"/>
                <w:sz w:val="18"/>
                <w:szCs w:val="18"/>
              </w:rPr>
              <w:t>10/11</w:t>
            </w:r>
            <w:r w:rsidR="00740940" w:rsidRPr="00A53BE8">
              <w:rPr>
                <w:rFonts w:asciiTheme="majorHAnsi" w:hAnsiTheme="majorHAnsi" w:cstheme="majorHAnsi"/>
                <w:b w:val="0"/>
                <w:bCs w:val="0"/>
                <w:sz w:val="18"/>
                <w:szCs w:val="18"/>
              </w:rPr>
              <w:t>/23</w:t>
            </w:r>
          </w:p>
        </w:tc>
        <w:tc>
          <w:tcPr>
            <w:tcW w:w="1277" w:type="dxa"/>
            <w:shd w:val="clear" w:color="auto" w:fill="FFFFFF" w:themeFill="background1"/>
            <w:vAlign w:val="center"/>
          </w:tcPr>
          <w:p w14:paraId="0313FED9" w14:textId="2A80E171" w:rsidR="00740940" w:rsidRPr="00A53BE8" w:rsidRDefault="00740940" w:rsidP="009E771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OUI</w:t>
            </w:r>
          </w:p>
        </w:tc>
        <w:tc>
          <w:tcPr>
            <w:tcW w:w="4015" w:type="dxa"/>
            <w:shd w:val="clear" w:color="auto" w:fill="FFFFFF" w:themeFill="background1"/>
            <w:vAlign w:val="center"/>
          </w:tcPr>
          <w:p w14:paraId="71AC458C" w14:textId="0790B90A" w:rsidR="00740940" w:rsidRPr="00A53BE8" w:rsidRDefault="008E0464" w:rsidP="00E86D5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A.3.2.2.1 Formation sur la doctrine d’intervention de la police</w:t>
            </w:r>
          </w:p>
        </w:tc>
        <w:tc>
          <w:tcPr>
            <w:tcW w:w="2023" w:type="dxa"/>
            <w:shd w:val="clear" w:color="auto" w:fill="FFFFFF" w:themeFill="background1"/>
            <w:vAlign w:val="center"/>
          </w:tcPr>
          <w:p w14:paraId="78F50CE2" w14:textId="3B276A27" w:rsidR="00740940" w:rsidRPr="00A53BE8" w:rsidRDefault="002C560A" w:rsidP="00E86D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Brazzaville</w:t>
            </w:r>
          </w:p>
        </w:tc>
      </w:tr>
      <w:tr w:rsidR="002D07D1" w:rsidRPr="00A53BE8" w14:paraId="1A8C8614" w14:textId="77777777" w:rsidTr="003204EB">
        <w:trPr>
          <w:gridBefore w:val="1"/>
          <w:cnfStyle w:val="000000100000" w:firstRow="0" w:lastRow="0" w:firstColumn="0" w:lastColumn="0" w:oddVBand="0" w:evenVBand="0" w:oddHBand="1" w:evenHBand="0" w:firstRowFirstColumn="0" w:firstRowLastColumn="0" w:lastRowFirstColumn="0" w:lastRowLastColumn="0"/>
          <w:wBefore w:w="40" w:type="dxa"/>
          <w:trHeight w:val="540"/>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E7E6E6" w:themeFill="background2"/>
            <w:vAlign w:val="center"/>
          </w:tcPr>
          <w:p w14:paraId="45D3787E" w14:textId="77777777" w:rsidR="001A09B4" w:rsidRPr="00A53BE8" w:rsidRDefault="001A09B4" w:rsidP="00E86D55">
            <w:pPr>
              <w:rPr>
                <w:rFonts w:asciiTheme="majorHAnsi" w:hAnsiTheme="majorHAnsi" w:cstheme="majorHAnsi"/>
                <w:b w:val="0"/>
                <w:bCs w:val="0"/>
                <w:sz w:val="18"/>
                <w:szCs w:val="18"/>
              </w:rPr>
            </w:pPr>
            <w:r w:rsidRPr="00A53BE8">
              <w:rPr>
                <w:rFonts w:asciiTheme="majorHAnsi" w:hAnsiTheme="majorHAnsi" w:cstheme="majorHAnsi"/>
                <w:b w:val="0"/>
                <w:bCs w:val="0"/>
                <w:sz w:val="18"/>
                <w:szCs w:val="18"/>
              </w:rPr>
              <w:lastRenderedPageBreak/>
              <w:t>Samedi</w:t>
            </w:r>
          </w:p>
          <w:p w14:paraId="56803E85" w14:textId="63965AF7" w:rsidR="00740940" w:rsidRPr="00A53BE8" w:rsidRDefault="002C560A" w:rsidP="00E86D55">
            <w:pPr>
              <w:rPr>
                <w:rFonts w:asciiTheme="majorHAnsi" w:hAnsiTheme="majorHAnsi" w:cstheme="majorHAnsi"/>
                <w:b w:val="0"/>
                <w:bCs w:val="0"/>
                <w:sz w:val="18"/>
                <w:szCs w:val="18"/>
              </w:rPr>
            </w:pPr>
            <w:r w:rsidRPr="00A53BE8">
              <w:rPr>
                <w:rFonts w:asciiTheme="majorHAnsi" w:hAnsiTheme="majorHAnsi" w:cstheme="majorHAnsi"/>
                <w:b w:val="0"/>
                <w:bCs w:val="0"/>
                <w:sz w:val="18"/>
                <w:szCs w:val="18"/>
              </w:rPr>
              <w:t>11/11</w:t>
            </w:r>
            <w:r w:rsidR="00E16E95" w:rsidRPr="00A53BE8">
              <w:rPr>
                <w:rFonts w:asciiTheme="majorHAnsi" w:hAnsiTheme="majorHAnsi" w:cstheme="majorHAnsi"/>
                <w:b w:val="0"/>
                <w:bCs w:val="0"/>
                <w:sz w:val="18"/>
                <w:szCs w:val="18"/>
              </w:rPr>
              <w:t>/</w:t>
            </w:r>
            <w:r w:rsidR="00740940" w:rsidRPr="00A53BE8">
              <w:rPr>
                <w:rFonts w:asciiTheme="majorHAnsi" w:hAnsiTheme="majorHAnsi" w:cstheme="majorHAnsi"/>
                <w:b w:val="0"/>
                <w:bCs w:val="0"/>
                <w:sz w:val="18"/>
                <w:szCs w:val="18"/>
              </w:rPr>
              <w:t>2023</w:t>
            </w:r>
          </w:p>
        </w:tc>
        <w:tc>
          <w:tcPr>
            <w:tcW w:w="1277" w:type="dxa"/>
            <w:shd w:val="clear" w:color="auto" w:fill="E7E6E6" w:themeFill="background2"/>
            <w:vAlign w:val="center"/>
          </w:tcPr>
          <w:p w14:paraId="49801672" w14:textId="4F465FFD" w:rsidR="00740940" w:rsidRPr="00A53BE8" w:rsidRDefault="00740940" w:rsidP="009E771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OUI</w:t>
            </w:r>
          </w:p>
        </w:tc>
        <w:tc>
          <w:tcPr>
            <w:tcW w:w="4015" w:type="dxa"/>
            <w:shd w:val="clear" w:color="auto" w:fill="E7E6E6" w:themeFill="background2"/>
            <w:vAlign w:val="center"/>
          </w:tcPr>
          <w:p w14:paraId="10EB4A30" w14:textId="05DA7B65" w:rsidR="00740940" w:rsidRPr="00A53BE8" w:rsidRDefault="00952629" w:rsidP="00E86D5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 xml:space="preserve">Rédaction </w:t>
            </w:r>
            <w:r w:rsidR="00C00CAE">
              <w:rPr>
                <w:rFonts w:asciiTheme="majorHAnsi" w:hAnsiTheme="majorHAnsi" w:cstheme="majorHAnsi"/>
                <w:sz w:val="18"/>
                <w:szCs w:val="18"/>
              </w:rPr>
              <w:t xml:space="preserve">des rapports </w:t>
            </w:r>
            <w:r w:rsidR="00541FF5">
              <w:rPr>
                <w:rFonts w:asciiTheme="majorHAnsi" w:hAnsiTheme="majorHAnsi" w:cstheme="majorHAnsi"/>
                <w:sz w:val="18"/>
                <w:szCs w:val="18"/>
              </w:rPr>
              <w:t>(A.3.2.2.1 – A.2.3.2.2.1)</w:t>
            </w:r>
          </w:p>
        </w:tc>
        <w:tc>
          <w:tcPr>
            <w:tcW w:w="2023" w:type="dxa"/>
            <w:shd w:val="clear" w:color="auto" w:fill="E7E6E6" w:themeFill="background2"/>
            <w:vAlign w:val="center"/>
          </w:tcPr>
          <w:p w14:paraId="2D89CD0F" w14:textId="6786FBFC" w:rsidR="00740940" w:rsidRPr="00A53BE8" w:rsidRDefault="002C560A" w:rsidP="00E86D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Brazzaville</w:t>
            </w:r>
          </w:p>
        </w:tc>
      </w:tr>
      <w:tr w:rsidR="006720AF" w:rsidRPr="00A53BE8" w14:paraId="313B7163" w14:textId="77777777" w:rsidTr="003204EB">
        <w:tblPrEx>
          <w:jc w:val="left"/>
          <w:shd w:val="clear" w:color="auto" w:fill="auto"/>
        </w:tblPrEx>
        <w:trPr>
          <w:gridBefore w:val="1"/>
          <w:wBefore w:w="40" w:type="dxa"/>
          <w:trHeight w:val="419"/>
        </w:trPr>
        <w:tc>
          <w:tcPr>
            <w:cnfStyle w:val="001000000000" w:firstRow="0" w:lastRow="0" w:firstColumn="1" w:lastColumn="0" w:oddVBand="0" w:evenVBand="0" w:oddHBand="0" w:evenHBand="0" w:firstRowFirstColumn="0" w:firstRowLastColumn="0" w:lastRowFirstColumn="0" w:lastRowLastColumn="0"/>
            <w:tcW w:w="1457" w:type="dxa"/>
          </w:tcPr>
          <w:p w14:paraId="4400DB9F" w14:textId="77777777" w:rsidR="002C560A" w:rsidRPr="00A53BE8" w:rsidRDefault="006720AF" w:rsidP="006268F9">
            <w:pPr>
              <w:rPr>
                <w:rFonts w:asciiTheme="majorHAnsi" w:hAnsiTheme="majorHAnsi" w:cstheme="majorHAnsi"/>
                <w:b w:val="0"/>
                <w:bCs w:val="0"/>
                <w:sz w:val="18"/>
                <w:szCs w:val="18"/>
              </w:rPr>
            </w:pPr>
            <w:r w:rsidRPr="00A53BE8">
              <w:rPr>
                <w:rFonts w:asciiTheme="majorHAnsi" w:hAnsiTheme="majorHAnsi" w:cstheme="majorHAnsi"/>
                <w:b w:val="0"/>
                <w:bCs w:val="0"/>
                <w:sz w:val="18"/>
                <w:szCs w:val="18"/>
              </w:rPr>
              <w:t>Dimanche</w:t>
            </w:r>
          </w:p>
          <w:p w14:paraId="44454D0D" w14:textId="5AEE69EA" w:rsidR="006720AF" w:rsidRPr="00A53BE8" w:rsidRDefault="002C560A" w:rsidP="006268F9">
            <w:pPr>
              <w:rPr>
                <w:rFonts w:asciiTheme="majorHAnsi" w:hAnsiTheme="majorHAnsi" w:cstheme="majorHAnsi"/>
                <w:b w:val="0"/>
                <w:bCs w:val="0"/>
                <w:sz w:val="18"/>
                <w:szCs w:val="18"/>
              </w:rPr>
            </w:pPr>
            <w:r w:rsidRPr="00A53BE8">
              <w:rPr>
                <w:rFonts w:asciiTheme="majorHAnsi" w:hAnsiTheme="majorHAnsi" w:cstheme="majorHAnsi"/>
                <w:b w:val="0"/>
                <w:bCs w:val="0"/>
                <w:sz w:val="18"/>
                <w:szCs w:val="18"/>
              </w:rPr>
              <w:t>12/11</w:t>
            </w:r>
            <w:r w:rsidR="006720AF" w:rsidRPr="00A53BE8">
              <w:rPr>
                <w:rFonts w:asciiTheme="majorHAnsi" w:hAnsiTheme="majorHAnsi" w:cstheme="majorHAnsi"/>
                <w:b w:val="0"/>
                <w:bCs w:val="0"/>
                <w:sz w:val="18"/>
                <w:szCs w:val="18"/>
              </w:rPr>
              <w:t>/2023</w:t>
            </w:r>
          </w:p>
        </w:tc>
        <w:tc>
          <w:tcPr>
            <w:tcW w:w="1277" w:type="dxa"/>
          </w:tcPr>
          <w:p w14:paraId="31A9D513" w14:textId="7F7E0E9F" w:rsidR="006720AF" w:rsidRPr="00A53BE8" w:rsidRDefault="00952629" w:rsidP="009E771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NON</w:t>
            </w:r>
          </w:p>
        </w:tc>
        <w:tc>
          <w:tcPr>
            <w:tcW w:w="4015" w:type="dxa"/>
          </w:tcPr>
          <w:p w14:paraId="5B5FFC36" w14:textId="7D38B855" w:rsidR="006720AF" w:rsidRPr="00A53BE8" w:rsidRDefault="00A53BE8" w:rsidP="006268F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Repos</w:t>
            </w:r>
          </w:p>
        </w:tc>
        <w:tc>
          <w:tcPr>
            <w:tcW w:w="2023" w:type="dxa"/>
          </w:tcPr>
          <w:p w14:paraId="0C5B9A4F" w14:textId="3DC0A362" w:rsidR="006720AF" w:rsidRPr="00A53BE8" w:rsidRDefault="002C560A" w:rsidP="006268F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Brazzaville</w:t>
            </w:r>
          </w:p>
        </w:tc>
      </w:tr>
      <w:tr w:rsidR="002D07D1" w:rsidRPr="00A53BE8" w14:paraId="5210843E" w14:textId="77777777" w:rsidTr="003204EB">
        <w:trPr>
          <w:gridBefore w:val="1"/>
          <w:cnfStyle w:val="000000100000" w:firstRow="0" w:lastRow="0" w:firstColumn="0" w:lastColumn="0" w:oddVBand="0" w:evenVBand="0" w:oddHBand="1" w:evenHBand="0" w:firstRowFirstColumn="0" w:firstRowLastColumn="0" w:lastRowFirstColumn="0" w:lastRowLastColumn="0"/>
          <w:wBefore w:w="40" w:type="dxa"/>
          <w:trHeight w:val="419"/>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E7E6E6" w:themeFill="background2"/>
            <w:vAlign w:val="center"/>
          </w:tcPr>
          <w:p w14:paraId="0CCD0AB8" w14:textId="53A7D013" w:rsidR="007B570E" w:rsidRPr="00A53BE8" w:rsidRDefault="002C560A" w:rsidP="00E86D55">
            <w:pPr>
              <w:rPr>
                <w:rFonts w:asciiTheme="majorHAnsi" w:hAnsiTheme="majorHAnsi" w:cstheme="majorHAnsi"/>
                <w:b w:val="0"/>
                <w:bCs w:val="0"/>
                <w:sz w:val="18"/>
                <w:szCs w:val="18"/>
              </w:rPr>
            </w:pPr>
            <w:bookmarkStart w:id="13" w:name="_Hlk148204224"/>
            <w:r w:rsidRPr="00A53BE8">
              <w:rPr>
                <w:rFonts w:asciiTheme="majorHAnsi" w:hAnsiTheme="majorHAnsi" w:cstheme="majorHAnsi"/>
                <w:b w:val="0"/>
                <w:bCs w:val="0"/>
                <w:sz w:val="18"/>
                <w:szCs w:val="18"/>
              </w:rPr>
              <w:t>13/11</w:t>
            </w:r>
            <w:r w:rsidR="007B570E" w:rsidRPr="00A53BE8">
              <w:rPr>
                <w:rFonts w:asciiTheme="majorHAnsi" w:hAnsiTheme="majorHAnsi" w:cstheme="majorHAnsi"/>
                <w:b w:val="0"/>
                <w:bCs w:val="0"/>
                <w:sz w:val="18"/>
                <w:szCs w:val="18"/>
              </w:rPr>
              <w:t>/2023</w:t>
            </w:r>
          </w:p>
        </w:tc>
        <w:tc>
          <w:tcPr>
            <w:tcW w:w="1277" w:type="dxa"/>
            <w:shd w:val="clear" w:color="auto" w:fill="E7E6E6" w:themeFill="background2"/>
            <w:vAlign w:val="center"/>
          </w:tcPr>
          <w:p w14:paraId="3120F9B4" w14:textId="70B27A57" w:rsidR="007B570E" w:rsidRPr="00A53BE8" w:rsidRDefault="007B570E" w:rsidP="009E771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OUI</w:t>
            </w:r>
          </w:p>
        </w:tc>
        <w:tc>
          <w:tcPr>
            <w:tcW w:w="4015" w:type="dxa"/>
            <w:shd w:val="clear" w:color="auto" w:fill="E7E6E6" w:themeFill="background2"/>
            <w:vAlign w:val="center"/>
          </w:tcPr>
          <w:p w14:paraId="59184575" w14:textId="1993B02E" w:rsidR="007B570E" w:rsidRPr="00A53BE8" w:rsidRDefault="00C00CAE" w:rsidP="00E86D5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 xml:space="preserve">A.3.2.2.2 Formation sur la résolution des conflits / </w:t>
            </w:r>
            <w:proofErr w:type="spellStart"/>
            <w:r w:rsidRPr="00A53BE8">
              <w:rPr>
                <w:rFonts w:asciiTheme="majorHAnsi" w:hAnsiTheme="majorHAnsi" w:cstheme="majorHAnsi"/>
                <w:sz w:val="18"/>
                <w:szCs w:val="18"/>
              </w:rPr>
              <w:t>déconfliction</w:t>
            </w:r>
            <w:proofErr w:type="spellEnd"/>
          </w:p>
        </w:tc>
        <w:tc>
          <w:tcPr>
            <w:tcW w:w="2023" w:type="dxa"/>
            <w:shd w:val="clear" w:color="auto" w:fill="E7E6E6" w:themeFill="background2"/>
            <w:vAlign w:val="center"/>
          </w:tcPr>
          <w:p w14:paraId="132D75E5" w14:textId="341A0FF9" w:rsidR="007B570E" w:rsidRPr="00A53BE8" w:rsidRDefault="003B1DB8" w:rsidP="00E86D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Brazzaville</w:t>
            </w:r>
          </w:p>
        </w:tc>
      </w:tr>
      <w:bookmarkEnd w:id="13"/>
      <w:tr w:rsidR="002D07D1" w:rsidRPr="00A53BE8" w14:paraId="04823DCB" w14:textId="77777777" w:rsidTr="003204EB">
        <w:trPr>
          <w:gridBefore w:val="1"/>
          <w:wBefore w:w="40" w:type="dxa"/>
          <w:trHeight w:val="472"/>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FFFFFF" w:themeFill="background1"/>
            <w:vAlign w:val="center"/>
          </w:tcPr>
          <w:p w14:paraId="52631E04" w14:textId="11ECA025" w:rsidR="007B570E" w:rsidRPr="00A53BE8" w:rsidRDefault="002C560A" w:rsidP="00E86D55">
            <w:pPr>
              <w:rPr>
                <w:rFonts w:asciiTheme="majorHAnsi" w:hAnsiTheme="majorHAnsi" w:cstheme="majorHAnsi"/>
                <w:b w:val="0"/>
                <w:bCs w:val="0"/>
                <w:sz w:val="18"/>
                <w:szCs w:val="18"/>
              </w:rPr>
            </w:pPr>
            <w:r w:rsidRPr="00A53BE8">
              <w:rPr>
                <w:rFonts w:asciiTheme="majorHAnsi" w:hAnsiTheme="majorHAnsi" w:cstheme="majorHAnsi"/>
                <w:b w:val="0"/>
                <w:bCs w:val="0"/>
                <w:sz w:val="18"/>
                <w:szCs w:val="18"/>
              </w:rPr>
              <w:t>14/11</w:t>
            </w:r>
            <w:r w:rsidR="007B570E" w:rsidRPr="00A53BE8">
              <w:rPr>
                <w:rFonts w:asciiTheme="majorHAnsi" w:hAnsiTheme="majorHAnsi" w:cstheme="majorHAnsi"/>
                <w:b w:val="0"/>
                <w:bCs w:val="0"/>
                <w:sz w:val="18"/>
                <w:szCs w:val="18"/>
              </w:rPr>
              <w:t>/2023</w:t>
            </w:r>
          </w:p>
        </w:tc>
        <w:tc>
          <w:tcPr>
            <w:tcW w:w="1277" w:type="dxa"/>
            <w:shd w:val="clear" w:color="auto" w:fill="FFFFFF" w:themeFill="background1"/>
            <w:vAlign w:val="center"/>
          </w:tcPr>
          <w:p w14:paraId="3F8351CD" w14:textId="2586890C" w:rsidR="007B570E" w:rsidRPr="00A53BE8" w:rsidRDefault="00C27DFC" w:rsidP="009E771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OUI</w:t>
            </w:r>
          </w:p>
        </w:tc>
        <w:tc>
          <w:tcPr>
            <w:tcW w:w="4015" w:type="dxa"/>
            <w:shd w:val="clear" w:color="auto" w:fill="FFFFFF" w:themeFill="background1"/>
            <w:vAlign w:val="center"/>
          </w:tcPr>
          <w:p w14:paraId="2BE5F0DA" w14:textId="3501C435" w:rsidR="007B570E" w:rsidRPr="00A53BE8" w:rsidRDefault="00C00CAE" w:rsidP="00E86D5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 xml:space="preserve">A.3.2.2.2 Formation sur la résolution des conflits / </w:t>
            </w:r>
            <w:proofErr w:type="spellStart"/>
            <w:r w:rsidRPr="00A53BE8">
              <w:rPr>
                <w:rFonts w:asciiTheme="majorHAnsi" w:hAnsiTheme="majorHAnsi" w:cstheme="majorHAnsi"/>
                <w:sz w:val="18"/>
                <w:szCs w:val="18"/>
              </w:rPr>
              <w:t>déconfliction</w:t>
            </w:r>
            <w:proofErr w:type="spellEnd"/>
          </w:p>
        </w:tc>
        <w:tc>
          <w:tcPr>
            <w:tcW w:w="2023" w:type="dxa"/>
            <w:shd w:val="clear" w:color="auto" w:fill="FFFFFF" w:themeFill="background1"/>
            <w:vAlign w:val="center"/>
          </w:tcPr>
          <w:p w14:paraId="2F55AAB2" w14:textId="79867ECE" w:rsidR="007B570E" w:rsidRPr="00A53BE8" w:rsidRDefault="003B1DB8" w:rsidP="00E86D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Brazzaville</w:t>
            </w:r>
          </w:p>
        </w:tc>
      </w:tr>
      <w:tr w:rsidR="00743C0E" w:rsidRPr="00A53BE8" w14:paraId="77B1C812" w14:textId="77777777" w:rsidTr="003204EB">
        <w:tblPrEx>
          <w:jc w:val="left"/>
          <w:shd w:val="clear" w:color="auto" w:fill="auto"/>
        </w:tblPrEx>
        <w:trPr>
          <w:gridBefore w:val="1"/>
          <w:cnfStyle w:val="000000100000" w:firstRow="0" w:lastRow="0" w:firstColumn="0" w:lastColumn="0" w:oddVBand="0" w:evenVBand="0" w:oddHBand="1" w:evenHBand="0" w:firstRowFirstColumn="0" w:firstRowLastColumn="0" w:lastRowFirstColumn="0" w:lastRowLastColumn="0"/>
          <w:wBefore w:w="40" w:type="dxa"/>
          <w:trHeight w:val="419"/>
        </w:trPr>
        <w:tc>
          <w:tcPr>
            <w:cnfStyle w:val="001000000000" w:firstRow="0" w:lastRow="0" w:firstColumn="1" w:lastColumn="0" w:oddVBand="0" w:evenVBand="0" w:oddHBand="0" w:evenHBand="0" w:firstRowFirstColumn="0" w:firstRowLastColumn="0" w:lastRowFirstColumn="0" w:lastRowLastColumn="0"/>
            <w:tcW w:w="1457" w:type="dxa"/>
          </w:tcPr>
          <w:p w14:paraId="4EC59EFB" w14:textId="54B392BC" w:rsidR="00743C0E" w:rsidRPr="00A53BE8" w:rsidRDefault="002C560A" w:rsidP="006268F9">
            <w:pPr>
              <w:rPr>
                <w:rFonts w:asciiTheme="majorHAnsi" w:hAnsiTheme="majorHAnsi" w:cstheme="majorHAnsi"/>
                <w:b w:val="0"/>
                <w:bCs w:val="0"/>
                <w:sz w:val="18"/>
                <w:szCs w:val="18"/>
              </w:rPr>
            </w:pPr>
            <w:bookmarkStart w:id="14" w:name="_Hlk148710200"/>
            <w:r w:rsidRPr="00A53BE8">
              <w:rPr>
                <w:rFonts w:asciiTheme="majorHAnsi" w:hAnsiTheme="majorHAnsi" w:cstheme="majorHAnsi"/>
                <w:b w:val="0"/>
                <w:bCs w:val="0"/>
                <w:sz w:val="18"/>
                <w:szCs w:val="18"/>
              </w:rPr>
              <w:t>15/11</w:t>
            </w:r>
            <w:r w:rsidR="00743C0E" w:rsidRPr="00A53BE8">
              <w:rPr>
                <w:rFonts w:asciiTheme="majorHAnsi" w:hAnsiTheme="majorHAnsi" w:cstheme="majorHAnsi"/>
                <w:b w:val="0"/>
                <w:bCs w:val="0"/>
                <w:sz w:val="18"/>
                <w:szCs w:val="18"/>
              </w:rPr>
              <w:t>/2023</w:t>
            </w:r>
          </w:p>
        </w:tc>
        <w:tc>
          <w:tcPr>
            <w:tcW w:w="1277" w:type="dxa"/>
          </w:tcPr>
          <w:p w14:paraId="0E70E139" w14:textId="77777777" w:rsidR="00743C0E" w:rsidRPr="00A53BE8" w:rsidRDefault="00743C0E" w:rsidP="009E771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OUI</w:t>
            </w:r>
          </w:p>
        </w:tc>
        <w:tc>
          <w:tcPr>
            <w:tcW w:w="4015" w:type="dxa"/>
          </w:tcPr>
          <w:p w14:paraId="1B7CF99D" w14:textId="5A1E4332" w:rsidR="00743C0E" w:rsidRPr="00A53BE8" w:rsidRDefault="00C00CAE" w:rsidP="006268F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A.3.2.2.1 Formation sur la doctrine d’intervention de la police</w:t>
            </w:r>
          </w:p>
        </w:tc>
        <w:tc>
          <w:tcPr>
            <w:tcW w:w="2023" w:type="dxa"/>
          </w:tcPr>
          <w:p w14:paraId="2480AE77" w14:textId="7D206726" w:rsidR="00743C0E" w:rsidRPr="00A53BE8" w:rsidRDefault="003B1DB8" w:rsidP="006268F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Brazzaville</w:t>
            </w:r>
          </w:p>
        </w:tc>
      </w:tr>
      <w:bookmarkEnd w:id="14"/>
      <w:tr w:rsidR="002D07D1" w:rsidRPr="00A53BE8" w14:paraId="41079B15" w14:textId="77777777" w:rsidTr="003204EB">
        <w:trPr>
          <w:gridBefore w:val="1"/>
          <w:wBefore w:w="40" w:type="dxa"/>
          <w:trHeight w:val="243"/>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FFFFFF" w:themeFill="background1"/>
            <w:vAlign w:val="center"/>
          </w:tcPr>
          <w:p w14:paraId="3006E928" w14:textId="1568C29A" w:rsidR="007B570E" w:rsidRPr="00A53BE8" w:rsidRDefault="002C560A" w:rsidP="00E86D55">
            <w:pPr>
              <w:rPr>
                <w:rFonts w:asciiTheme="majorHAnsi" w:hAnsiTheme="majorHAnsi" w:cstheme="majorHAnsi"/>
                <w:b w:val="0"/>
                <w:bCs w:val="0"/>
                <w:sz w:val="18"/>
                <w:szCs w:val="18"/>
              </w:rPr>
            </w:pPr>
            <w:r w:rsidRPr="00A53BE8">
              <w:rPr>
                <w:rFonts w:asciiTheme="majorHAnsi" w:hAnsiTheme="majorHAnsi" w:cstheme="majorHAnsi"/>
                <w:b w:val="0"/>
                <w:bCs w:val="0"/>
                <w:sz w:val="18"/>
                <w:szCs w:val="18"/>
              </w:rPr>
              <w:t>16</w:t>
            </w:r>
            <w:r w:rsidR="009112F9" w:rsidRPr="00A53BE8">
              <w:rPr>
                <w:rFonts w:asciiTheme="majorHAnsi" w:hAnsiTheme="majorHAnsi" w:cstheme="majorHAnsi"/>
                <w:b w:val="0"/>
                <w:bCs w:val="0"/>
                <w:sz w:val="18"/>
                <w:szCs w:val="18"/>
              </w:rPr>
              <w:t>/11</w:t>
            </w:r>
            <w:r w:rsidR="00AF45DA" w:rsidRPr="00A53BE8">
              <w:rPr>
                <w:rFonts w:asciiTheme="majorHAnsi" w:hAnsiTheme="majorHAnsi" w:cstheme="majorHAnsi"/>
                <w:b w:val="0"/>
                <w:bCs w:val="0"/>
                <w:sz w:val="18"/>
                <w:szCs w:val="18"/>
              </w:rPr>
              <w:t>/2023</w:t>
            </w:r>
          </w:p>
        </w:tc>
        <w:tc>
          <w:tcPr>
            <w:tcW w:w="1277" w:type="dxa"/>
            <w:shd w:val="clear" w:color="auto" w:fill="FFFFFF" w:themeFill="background1"/>
            <w:vAlign w:val="center"/>
          </w:tcPr>
          <w:p w14:paraId="142B7342" w14:textId="0AD7358D" w:rsidR="007B570E" w:rsidRPr="00A53BE8" w:rsidRDefault="00E86D55" w:rsidP="009E771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OUI</w:t>
            </w:r>
          </w:p>
        </w:tc>
        <w:tc>
          <w:tcPr>
            <w:tcW w:w="4015" w:type="dxa"/>
            <w:shd w:val="clear" w:color="auto" w:fill="FFFFFF" w:themeFill="background1"/>
            <w:vAlign w:val="center"/>
          </w:tcPr>
          <w:p w14:paraId="61F168A4" w14:textId="10582165" w:rsidR="007B570E" w:rsidRPr="00A53BE8" w:rsidRDefault="00C00CAE" w:rsidP="00E86D5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 xml:space="preserve">A.3.2.2.1 Formation sur la doctrine d’intervention de la police </w:t>
            </w:r>
          </w:p>
        </w:tc>
        <w:tc>
          <w:tcPr>
            <w:tcW w:w="2023" w:type="dxa"/>
            <w:shd w:val="clear" w:color="auto" w:fill="FFFFFF" w:themeFill="background1"/>
            <w:vAlign w:val="center"/>
          </w:tcPr>
          <w:p w14:paraId="0548483A" w14:textId="6010B78D" w:rsidR="007B570E" w:rsidRPr="00A53BE8" w:rsidRDefault="003B1DB8" w:rsidP="00E86D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Brazzaville</w:t>
            </w:r>
          </w:p>
        </w:tc>
      </w:tr>
      <w:tr w:rsidR="002D07D1" w:rsidRPr="00A53BE8" w14:paraId="000A9F5E" w14:textId="77777777" w:rsidTr="003204EB">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1497" w:type="dxa"/>
            <w:gridSpan w:val="2"/>
            <w:shd w:val="clear" w:color="auto" w:fill="E7E6E6" w:themeFill="background2"/>
            <w:vAlign w:val="center"/>
          </w:tcPr>
          <w:p w14:paraId="636C681C" w14:textId="74719CFB" w:rsidR="00BC0033" w:rsidRPr="00A53BE8" w:rsidRDefault="00BC0033" w:rsidP="006268F9">
            <w:pPr>
              <w:rPr>
                <w:rFonts w:asciiTheme="majorHAnsi" w:hAnsiTheme="majorHAnsi" w:cstheme="majorHAnsi"/>
                <w:b w:val="0"/>
                <w:bCs w:val="0"/>
                <w:sz w:val="18"/>
                <w:szCs w:val="18"/>
              </w:rPr>
            </w:pPr>
            <w:r w:rsidRPr="00A53BE8">
              <w:rPr>
                <w:rFonts w:asciiTheme="majorHAnsi" w:hAnsiTheme="majorHAnsi" w:cstheme="majorHAnsi"/>
                <w:b w:val="0"/>
                <w:bCs w:val="0"/>
                <w:sz w:val="18"/>
                <w:szCs w:val="18"/>
              </w:rPr>
              <w:t xml:space="preserve"> </w:t>
            </w:r>
            <w:r w:rsidR="002C560A" w:rsidRPr="00A53BE8">
              <w:rPr>
                <w:rFonts w:asciiTheme="majorHAnsi" w:hAnsiTheme="majorHAnsi" w:cstheme="majorHAnsi"/>
                <w:b w:val="0"/>
                <w:bCs w:val="0"/>
                <w:sz w:val="18"/>
                <w:szCs w:val="18"/>
              </w:rPr>
              <w:t>17</w:t>
            </w:r>
            <w:r w:rsidRPr="00A53BE8">
              <w:rPr>
                <w:rFonts w:asciiTheme="majorHAnsi" w:hAnsiTheme="majorHAnsi" w:cstheme="majorHAnsi"/>
                <w:b w:val="0"/>
                <w:bCs w:val="0"/>
                <w:sz w:val="18"/>
                <w:szCs w:val="18"/>
              </w:rPr>
              <w:t>/11/2023</w:t>
            </w:r>
          </w:p>
        </w:tc>
        <w:tc>
          <w:tcPr>
            <w:tcW w:w="1277" w:type="dxa"/>
            <w:shd w:val="clear" w:color="auto" w:fill="E7E6E6" w:themeFill="background2"/>
            <w:vAlign w:val="center"/>
          </w:tcPr>
          <w:p w14:paraId="50E2D6DC" w14:textId="77777777" w:rsidR="00BC0033" w:rsidRPr="00A53BE8" w:rsidRDefault="00BC0033" w:rsidP="009E771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OUI</w:t>
            </w:r>
          </w:p>
        </w:tc>
        <w:tc>
          <w:tcPr>
            <w:tcW w:w="4015" w:type="dxa"/>
            <w:shd w:val="clear" w:color="auto" w:fill="E7E6E6" w:themeFill="background2"/>
            <w:vAlign w:val="center"/>
          </w:tcPr>
          <w:p w14:paraId="295983D9" w14:textId="1CCD4FEA" w:rsidR="00BC0033" w:rsidRPr="00A53BE8" w:rsidRDefault="00C00CAE" w:rsidP="006268F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A.3.2.2.1 Formation sur la doctrine d’intervention de la police</w:t>
            </w:r>
          </w:p>
        </w:tc>
        <w:tc>
          <w:tcPr>
            <w:tcW w:w="2023" w:type="dxa"/>
            <w:shd w:val="clear" w:color="auto" w:fill="E7E6E6" w:themeFill="background2"/>
            <w:vAlign w:val="center"/>
          </w:tcPr>
          <w:p w14:paraId="46DDF168" w14:textId="29719F40" w:rsidR="003204EB" w:rsidRPr="00A53BE8" w:rsidRDefault="00A53BE8" w:rsidP="003204E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 xml:space="preserve">Brazzaville et </w:t>
            </w:r>
            <w:r w:rsidR="003204EB" w:rsidRPr="00A53BE8">
              <w:rPr>
                <w:rFonts w:asciiTheme="majorHAnsi" w:hAnsiTheme="majorHAnsi" w:cstheme="majorHAnsi"/>
                <w:sz w:val="18"/>
                <w:szCs w:val="18"/>
              </w:rPr>
              <w:t>retour vers Paris</w:t>
            </w:r>
          </w:p>
          <w:p w14:paraId="6A23F212" w14:textId="2C9AB9FD" w:rsidR="00BC0033" w:rsidRPr="00A53BE8" w:rsidRDefault="00BC0033" w:rsidP="006268F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C00CAE" w:rsidRPr="00A53BE8" w14:paraId="0FF8B80E" w14:textId="77777777" w:rsidTr="009E771F">
        <w:trPr>
          <w:trHeight w:val="419"/>
          <w:jc w:val="center"/>
        </w:trPr>
        <w:tc>
          <w:tcPr>
            <w:cnfStyle w:val="001000000000" w:firstRow="0" w:lastRow="0" w:firstColumn="1" w:lastColumn="0" w:oddVBand="0" w:evenVBand="0" w:oddHBand="0" w:evenHBand="0" w:firstRowFirstColumn="0" w:firstRowLastColumn="0" w:lastRowFirstColumn="0" w:lastRowLastColumn="0"/>
            <w:tcW w:w="1497" w:type="dxa"/>
            <w:gridSpan w:val="2"/>
            <w:shd w:val="clear" w:color="auto" w:fill="auto"/>
            <w:vAlign w:val="center"/>
          </w:tcPr>
          <w:p w14:paraId="0F472778" w14:textId="16B1AB7A" w:rsidR="00C00CAE" w:rsidRPr="009E771F" w:rsidRDefault="00C00CAE" w:rsidP="00C00CAE">
            <w:pPr>
              <w:rPr>
                <w:rFonts w:asciiTheme="majorHAnsi" w:hAnsiTheme="majorHAnsi" w:cstheme="majorHAnsi"/>
                <w:b w:val="0"/>
                <w:bCs w:val="0"/>
                <w:sz w:val="18"/>
                <w:szCs w:val="18"/>
              </w:rPr>
            </w:pPr>
            <w:r w:rsidRPr="009E771F">
              <w:rPr>
                <w:rFonts w:asciiTheme="majorHAnsi" w:hAnsiTheme="majorHAnsi" w:cstheme="majorHAnsi"/>
                <w:b w:val="0"/>
                <w:bCs w:val="0"/>
                <w:sz w:val="18"/>
                <w:szCs w:val="18"/>
              </w:rPr>
              <w:t>20/11/2023</w:t>
            </w:r>
          </w:p>
        </w:tc>
        <w:tc>
          <w:tcPr>
            <w:tcW w:w="1277" w:type="dxa"/>
            <w:shd w:val="clear" w:color="auto" w:fill="auto"/>
            <w:vAlign w:val="center"/>
          </w:tcPr>
          <w:p w14:paraId="37C1D1FA" w14:textId="7CA49F46" w:rsidR="00C00CAE" w:rsidRPr="009E771F" w:rsidRDefault="00C00CAE" w:rsidP="00C00C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9E771F">
              <w:rPr>
                <w:rFonts w:asciiTheme="majorHAnsi" w:hAnsiTheme="majorHAnsi" w:cstheme="majorHAnsi"/>
                <w:sz w:val="18"/>
                <w:szCs w:val="18"/>
              </w:rPr>
              <w:t>OUI</w:t>
            </w:r>
          </w:p>
        </w:tc>
        <w:tc>
          <w:tcPr>
            <w:tcW w:w="4015" w:type="dxa"/>
            <w:shd w:val="clear" w:color="auto" w:fill="auto"/>
            <w:vAlign w:val="center"/>
          </w:tcPr>
          <w:p w14:paraId="21A1442E" w14:textId="6D67CCC5" w:rsidR="00C00CAE" w:rsidRPr="009E771F" w:rsidRDefault="00C00CAE" w:rsidP="00C00CA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53BE8">
              <w:rPr>
                <w:rFonts w:asciiTheme="majorHAnsi" w:hAnsiTheme="majorHAnsi" w:cstheme="majorHAnsi"/>
                <w:sz w:val="18"/>
                <w:szCs w:val="18"/>
              </w:rPr>
              <w:t xml:space="preserve">Rédaction </w:t>
            </w:r>
            <w:r>
              <w:rPr>
                <w:rFonts w:asciiTheme="majorHAnsi" w:hAnsiTheme="majorHAnsi" w:cstheme="majorHAnsi"/>
                <w:sz w:val="18"/>
                <w:szCs w:val="18"/>
              </w:rPr>
              <w:t>des rapports (A.3.2.2.1 – A.2.3.2.2.1)</w:t>
            </w:r>
          </w:p>
        </w:tc>
        <w:tc>
          <w:tcPr>
            <w:tcW w:w="2023" w:type="dxa"/>
            <w:shd w:val="clear" w:color="auto" w:fill="auto"/>
            <w:vAlign w:val="center"/>
          </w:tcPr>
          <w:p w14:paraId="42C162D1" w14:textId="4077F69B" w:rsidR="00C00CAE" w:rsidRPr="00A53BE8" w:rsidRDefault="00C00CAE" w:rsidP="00C00C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9E771F">
              <w:rPr>
                <w:rFonts w:asciiTheme="majorHAnsi" w:hAnsiTheme="majorHAnsi" w:cstheme="majorHAnsi"/>
                <w:sz w:val="18"/>
                <w:szCs w:val="18"/>
              </w:rPr>
              <w:t>Télétravail depuis le domicile de l’expert</w:t>
            </w:r>
          </w:p>
        </w:tc>
      </w:tr>
    </w:tbl>
    <w:p w14:paraId="76DB01CD" w14:textId="77777777" w:rsidR="00D52A54" w:rsidRPr="00D52A54" w:rsidRDefault="00D52A54" w:rsidP="00D52A54"/>
    <w:p w14:paraId="0F544F3C" w14:textId="5B8CE586" w:rsidR="00AE4F7D" w:rsidRPr="00113E12" w:rsidRDefault="00AE4F7D" w:rsidP="00AE4F7D">
      <w:pPr>
        <w:pStyle w:val="Titre2"/>
        <w:numPr>
          <w:ilvl w:val="0"/>
          <w:numId w:val="19"/>
        </w:numPr>
        <w:ind w:left="284" w:hanging="284"/>
        <w:rPr>
          <w:sz w:val="22"/>
          <w:szCs w:val="22"/>
        </w:rPr>
      </w:pPr>
      <w:r w:rsidRPr="00113E12">
        <w:rPr>
          <w:sz w:val="22"/>
          <w:szCs w:val="22"/>
        </w:rPr>
        <w:t xml:space="preserve">Fin </w:t>
      </w:r>
      <w:r w:rsidR="00047943">
        <w:rPr>
          <w:sz w:val="22"/>
          <w:szCs w:val="22"/>
        </w:rPr>
        <w:t xml:space="preserve">de </w:t>
      </w:r>
      <w:r w:rsidRPr="00113E12">
        <w:rPr>
          <w:sz w:val="22"/>
          <w:szCs w:val="22"/>
        </w:rPr>
        <w:t xml:space="preserve">mission </w:t>
      </w:r>
    </w:p>
    <w:p w14:paraId="30706A91" w14:textId="77777777" w:rsidR="00AE4F7D" w:rsidRPr="00113E12" w:rsidRDefault="00AE4F7D" w:rsidP="00AE4F7D">
      <w:pPr>
        <w:spacing w:before="240"/>
        <w:rPr>
          <w:rFonts w:cstheme="minorHAnsi"/>
        </w:rPr>
      </w:pPr>
      <w:r w:rsidRPr="00113E12">
        <w:rPr>
          <w:rFonts w:cstheme="minorHAnsi"/>
        </w:rPr>
        <w:t xml:space="preserve">Il est demandé à l’expert non-principal d’établir, dans la </w:t>
      </w:r>
      <w:r w:rsidRPr="006471BE">
        <w:rPr>
          <w:rFonts w:cstheme="minorHAnsi"/>
        </w:rPr>
        <w:t>quinzaine</w:t>
      </w:r>
      <w:r w:rsidRPr="00113E12">
        <w:rPr>
          <w:rFonts w:cstheme="minorHAnsi"/>
        </w:rPr>
        <w:t xml:space="preserve"> suivant la prestation :</w:t>
      </w:r>
    </w:p>
    <w:p w14:paraId="543050D7" w14:textId="603928D4" w:rsidR="00A56EA2" w:rsidRDefault="00AE4F7D" w:rsidP="00A56EA2">
      <w:pPr>
        <w:pStyle w:val="Paragraphedeliste"/>
        <w:numPr>
          <w:ilvl w:val="0"/>
          <w:numId w:val="24"/>
        </w:numPr>
        <w:rPr>
          <w:rFonts w:cstheme="minorHAnsi"/>
        </w:rPr>
      </w:pPr>
      <w:r w:rsidRPr="00113E12">
        <w:rPr>
          <w:rFonts w:cstheme="minorHAnsi"/>
        </w:rPr>
        <w:t xml:space="preserve">Un rapport de mission final avec ses livrables, qui seront </w:t>
      </w:r>
      <w:r w:rsidR="00047943">
        <w:rPr>
          <w:rFonts w:cstheme="minorHAnsi"/>
        </w:rPr>
        <w:t>remis</w:t>
      </w:r>
      <w:r w:rsidR="00047943" w:rsidRPr="00113E12">
        <w:rPr>
          <w:rFonts w:cstheme="minorHAnsi"/>
        </w:rPr>
        <w:t xml:space="preserve"> </w:t>
      </w:r>
      <w:r w:rsidRPr="00113E12">
        <w:rPr>
          <w:rFonts w:cstheme="minorHAnsi"/>
        </w:rPr>
        <w:t xml:space="preserve">en version </w:t>
      </w:r>
      <w:r w:rsidR="00047943">
        <w:rPr>
          <w:rFonts w:cstheme="minorHAnsi"/>
        </w:rPr>
        <w:t>numérique</w:t>
      </w:r>
      <w:r w:rsidR="009173E2">
        <w:rPr>
          <w:rFonts w:cstheme="minorHAnsi"/>
        </w:rPr>
        <w:t xml:space="preserve"> sous format Word</w:t>
      </w:r>
      <w:r w:rsidR="008F4507">
        <w:rPr>
          <w:rFonts w:cstheme="minorHAnsi"/>
        </w:rPr>
        <w:t>/</w:t>
      </w:r>
      <w:r w:rsidR="009173E2">
        <w:rPr>
          <w:rFonts w:cstheme="minorHAnsi"/>
        </w:rPr>
        <w:t>Excel</w:t>
      </w:r>
      <w:r w:rsidR="00A56EA2">
        <w:rPr>
          <w:rFonts w:cstheme="minorHAnsi"/>
        </w:rPr>
        <w:t xml:space="preserve">. </w:t>
      </w:r>
    </w:p>
    <w:p w14:paraId="356FB4A7" w14:textId="6FF5C6EC" w:rsidR="00AE4F7D" w:rsidRDefault="00AE4F7D" w:rsidP="00A56EA2">
      <w:pPr>
        <w:ind w:left="360"/>
        <w:rPr>
          <w:rFonts w:cstheme="minorHAnsi"/>
        </w:rPr>
      </w:pPr>
      <w:r w:rsidRPr="00A56EA2">
        <w:rPr>
          <w:rFonts w:cstheme="minorHAnsi"/>
        </w:rPr>
        <w:t>Ils seront adressés à :</w:t>
      </w:r>
    </w:p>
    <w:p w14:paraId="2FF4CD80" w14:textId="77777777" w:rsidR="00B37FDE" w:rsidRPr="000F18C5" w:rsidRDefault="00B37FDE" w:rsidP="00B37FDE">
      <w:pPr>
        <w:pStyle w:val="Paragraphedeliste"/>
        <w:numPr>
          <w:ilvl w:val="0"/>
          <w:numId w:val="25"/>
        </w:numPr>
        <w:ind w:right="0"/>
        <w:rPr>
          <w:rFonts w:cstheme="minorHAnsi"/>
        </w:rPr>
      </w:pPr>
      <w:r w:rsidRPr="000F18C5">
        <w:rPr>
          <w:rFonts w:cstheme="minorHAnsi"/>
        </w:rPr>
        <w:t xml:space="preserve">Mr Hervé LE PENNEC, Chef de projet : </w:t>
      </w:r>
      <w:r w:rsidRPr="000F18C5">
        <w:rPr>
          <w:rStyle w:val="Lienhypertexte"/>
          <w:rFonts w:eastAsia="Times New Roman"/>
          <w:spacing w:val="-4"/>
        </w:rPr>
        <w:t>herve.lepennec@experts.civipol.fr</w:t>
      </w:r>
    </w:p>
    <w:p w14:paraId="556F0A46" w14:textId="77777777" w:rsidR="000F18C5" w:rsidRPr="002D22E0" w:rsidRDefault="000F18C5" w:rsidP="000F18C5">
      <w:pPr>
        <w:pStyle w:val="Paragraphedeliste"/>
        <w:numPr>
          <w:ilvl w:val="0"/>
          <w:numId w:val="25"/>
        </w:numPr>
        <w:ind w:right="0"/>
        <w:rPr>
          <w:rStyle w:val="Lienhypertexte"/>
          <w:rFonts w:cstheme="minorHAnsi"/>
          <w:color w:val="auto"/>
          <w:u w:val="none"/>
        </w:rPr>
      </w:pPr>
      <w:r w:rsidRPr="00BD7AF9">
        <w:rPr>
          <w:rFonts w:cstheme="minorHAnsi"/>
        </w:rPr>
        <w:t xml:space="preserve">Mme Maria </w:t>
      </w:r>
      <w:r>
        <w:rPr>
          <w:rFonts w:cstheme="minorHAnsi"/>
        </w:rPr>
        <w:t>ANGULO</w:t>
      </w:r>
      <w:r w:rsidRPr="00BD7AF9">
        <w:rPr>
          <w:rFonts w:cstheme="minorHAnsi"/>
        </w:rPr>
        <w:t>, Responsable d</w:t>
      </w:r>
      <w:r>
        <w:rPr>
          <w:rFonts w:cstheme="minorHAnsi"/>
        </w:rPr>
        <w:t>e projets</w:t>
      </w:r>
      <w:r w:rsidRPr="00BD7AF9">
        <w:rPr>
          <w:rFonts w:cstheme="minorHAnsi"/>
        </w:rPr>
        <w:t xml:space="preserve"> :  </w:t>
      </w:r>
      <w:hyperlink r:id="rId13" w:history="1">
        <w:r w:rsidRPr="00BD7AF9">
          <w:rPr>
            <w:rStyle w:val="Lienhypertexte"/>
            <w:rFonts w:eastAsia="Times New Roman" w:cstheme="minorHAnsi"/>
            <w:spacing w:val="-4"/>
          </w:rPr>
          <w:t>angulo.m@civipol.fr</w:t>
        </w:r>
      </w:hyperlink>
      <w:r w:rsidRPr="00BD7AF9">
        <w:rPr>
          <w:rStyle w:val="Lienhypertexte"/>
          <w:rFonts w:eastAsia="Times New Roman" w:cstheme="minorHAnsi"/>
          <w:spacing w:val="-4"/>
        </w:rPr>
        <w:t xml:space="preserve"> </w:t>
      </w:r>
    </w:p>
    <w:p w14:paraId="7B909ECD" w14:textId="6EA5193F" w:rsidR="009B70BA" w:rsidRPr="005020E0" w:rsidRDefault="000F18C5" w:rsidP="00737BBF">
      <w:pPr>
        <w:pStyle w:val="Paragraphedeliste"/>
        <w:numPr>
          <w:ilvl w:val="0"/>
          <w:numId w:val="25"/>
        </w:numPr>
        <w:ind w:right="0"/>
        <w:rPr>
          <w:rFonts w:cstheme="minorHAnsi"/>
        </w:rPr>
      </w:pPr>
      <w:r>
        <w:rPr>
          <w:rFonts w:cstheme="minorHAnsi"/>
        </w:rPr>
        <w:t xml:space="preserve">Mme Fatna BELKHEIR, Assistante de projets : </w:t>
      </w:r>
      <w:hyperlink r:id="rId14" w:history="1">
        <w:r w:rsidRPr="00F971C3">
          <w:rPr>
            <w:rStyle w:val="Lienhypertexte"/>
            <w:rFonts w:eastAsia="Times New Roman"/>
            <w:spacing w:val="-4"/>
          </w:rPr>
          <w:t>belkheir.f@civipol.fr</w:t>
        </w:r>
      </w:hyperlink>
    </w:p>
    <w:sectPr w:rsidR="009B70BA" w:rsidRPr="005020E0">
      <w:headerReference w:type="default" r:id="rId15"/>
      <w:footerReference w:type="default" r:id="rId16"/>
      <w:pgSz w:w="11906" w:h="16838"/>
      <w:pgMar w:top="1276" w:right="1701" w:bottom="1276"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A1D6C" w14:textId="77777777" w:rsidR="00D0414F" w:rsidRDefault="00D0414F" w:rsidP="006945AA">
      <w:r>
        <w:separator/>
      </w:r>
    </w:p>
  </w:endnote>
  <w:endnote w:type="continuationSeparator" w:id="0">
    <w:p w14:paraId="574CE792" w14:textId="77777777" w:rsidR="00D0414F" w:rsidRDefault="00D0414F" w:rsidP="0069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w:charset w:val="00"/>
    <w:family w:val="auto"/>
    <w:pitch w:val="variable"/>
    <w:sig w:usb0="8000006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0881" w14:textId="35568261" w:rsidR="00E033AA" w:rsidRDefault="00990A94" w:rsidP="00990A94">
    <w:pPr>
      <w:pStyle w:val="Pieddepage"/>
      <w:jc w:val="center"/>
    </w:pPr>
    <w:r>
      <w:rPr>
        <w:b/>
        <w:bCs/>
        <w:noProof/>
        <w:color w:val="1F497D"/>
        <w:lang w:eastAsia="fr-FR"/>
      </w:rPr>
      <w:drawing>
        <wp:inline distT="0" distB="0" distL="0" distR="0" wp14:anchorId="52D48FD0" wp14:editId="3F9E10D4">
          <wp:extent cx="1947298" cy="584156"/>
          <wp:effectExtent l="0" t="0" r="0" b="6985"/>
          <wp:docPr id="2" name="Imag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signatur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61550" cy="58843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A9C2" w14:textId="77777777" w:rsidR="00D0414F" w:rsidRDefault="00D0414F" w:rsidP="006945AA">
      <w:bookmarkStart w:id="0" w:name="_Hlk133313585"/>
      <w:bookmarkEnd w:id="0"/>
      <w:r>
        <w:separator/>
      </w:r>
    </w:p>
  </w:footnote>
  <w:footnote w:type="continuationSeparator" w:id="0">
    <w:p w14:paraId="0C266008" w14:textId="77777777" w:rsidR="00D0414F" w:rsidRDefault="00D0414F" w:rsidP="00694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9A15" w14:textId="77777777" w:rsidR="00990A94" w:rsidRDefault="00990A94" w:rsidP="00990A94">
    <w:pPr>
      <w:pStyle w:val="En-tte"/>
      <w:jc w:val="center"/>
      <w:rPr>
        <w:rFonts w:asciiTheme="majorHAnsi" w:hAnsiTheme="majorHAnsi" w:cstheme="majorHAnsi"/>
        <w:b/>
        <w:bCs/>
        <w:sz w:val="20"/>
        <w:szCs w:val="20"/>
      </w:rPr>
    </w:pPr>
    <w:r w:rsidRPr="00990A94">
      <w:rPr>
        <w:rFonts w:asciiTheme="majorHAnsi" w:hAnsiTheme="majorHAnsi" w:cstheme="majorHAnsi"/>
        <w:b/>
        <w:bCs/>
        <w:sz w:val="20"/>
        <w:szCs w:val="20"/>
      </w:rPr>
      <w:t xml:space="preserve">PROGRAMME D’APPUI A LA PROFESSIONNALISATION DE LA POLICE CONGOLAISE ET A LA MISE EN PLACE DE COMMISSARIATS PILOTES </w:t>
    </w:r>
    <w:r>
      <w:rPr>
        <w:rFonts w:asciiTheme="majorHAnsi" w:hAnsiTheme="majorHAnsi" w:cstheme="majorHAnsi"/>
        <w:b/>
        <w:bCs/>
        <w:sz w:val="20"/>
        <w:szCs w:val="20"/>
      </w:rPr>
      <w:t>EN RÉPUBLIQUE DU CONGO</w:t>
    </w:r>
  </w:p>
  <w:p w14:paraId="304B8C5E" w14:textId="37815D57" w:rsidR="00E033AA" w:rsidRPr="00990A94" w:rsidRDefault="00990A94" w:rsidP="00990A94">
    <w:pPr>
      <w:pStyle w:val="En-tte"/>
      <w:jc w:val="center"/>
      <w:rPr>
        <w:rFonts w:asciiTheme="majorHAnsi" w:hAnsiTheme="majorHAnsi" w:cstheme="majorHAnsi"/>
        <w:sz w:val="20"/>
        <w:szCs w:val="20"/>
      </w:rPr>
    </w:pPr>
    <w:r w:rsidRPr="00990A94">
      <w:rPr>
        <w:rFonts w:asciiTheme="majorHAnsi" w:hAnsiTheme="majorHAnsi" w:cstheme="majorHAnsi"/>
        <w:b/>
        <w:bCs/>
        <w:sz w:val="20"/>
        <w:szCs w:val="20"/>
      </w:rPr>
      <w:t>NDICI AFRICA/2021/043-224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DF8"/>
    <w:multiLevelType w:val="hybridMultilevel"/>
    <w:tmpl w:val="1B9441EA"/>
    <w:lvl w:ilvl="0" w:tplc="040C0003">
      <w:start w:val="1"/>
      <w:numFmt w:val="bullet"/>
      <w:lvlText w:val="o"/>
      <w:lvlJc w:val="left"/>
      <w:pPr>
        <w:ind w:left="1788" w:hanging="360"/>
      </w:pPr>
      <w:rPr>
        <w:rFonts w:ascii="Courier New" w:hAnsi="Courier New" w:cs="Courier New"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 w15:restartNumberingAfterBreak="0">
    <w:nsid w:val="02F77F07"/>
    <w:multiLevelType w:val="hybridMultilevel"/>
    <w:tmpl w:val="A836906C"/>
    <w:lvl w:ilvl="0" w:tplc="FD0C4172">
      <w:start w:val="1"/>
      <w:numFmt w:val="bullet"/>
      <w:pStyle w:val="Puce1"/>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66F7460"/>
    <w:multiLevelType w:val="hybridMultilevel"/>
    <w:tmpl w:val="87C864D4"/>
    <w:lvl w:ilvl="0" w:tplc="200E28F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DE3017"/>
    <w:multiLevelType w:val="hybridMultilevel"/>
    <w:tmpl w:val="2780A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03417F"/>
    <w:multiLevelType w:val="hybridMultilevel"/>
    <w:tmpl w:val="7806E7A4"/>
    <w:lvl w:ilvl="0" w:tplc="8C3EBD0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841D76"/>
    <w:multiLevelType w:val="hybridMultilevel"/>
    <w:tmpl w:val="E2849748"/>
    <w:lvl w:ilvl="0" w:tplc="8C3EBD0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7B11B6"/>
    <w:multiLevelType w:val="hybridMultilevel"/>
    <w:tmpl w:val="51A83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1C0F85"/>
    <w:multiLevelType w:val="hybridMultilevel"/>
    <w:tmpl w:val="8C1C7544"/>
    <w:lvl w:ilvl="0" w:tplc="040C000F">
      <w:start w:val="1"/>
      <w:numFmt w:val="decimal"/>
      <w:lvlText w:val="%1."/>
      <w:lvlJc w:val="left"/>
      <w:pPr>
        <w:ind w:left="2148" w:hanging="360"/>
      </w:pPr>
    </w:lvl>
    <w:lvl w:ilvl="1" w:tplc="040C0019">
      <w:start w:val="1"/>
      <w:numFmt w:val="lowerLetter"/>
      <w:lvlText w:val="%2."/>
      <w:lvlJc w:val="left"/>
      <w:pPr>
        <w:ind w:left="2868" w:hanging="360"/>
      </w:pPr>
    </w:lvl>
    <w:lvl w:ilvl="2" w:tplc="109A4856">
      <w:numFmt w:val="bullet"/>
      <w:lvlText w:val="-"/>
      <w:lvlJc w:val="left"/>
      <w:pPr>
        <w:ind w:left="3768" w:hanging="360"/>
      </w:pPr>
      <w:rPr>
        <w:rFonts w:ascii="Calibri" w:eastAsia="Calibri" w:hAnsi="Calibri" w:cs="Calibri" w:hint="default"/>
      </w:r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8" w15:restartNumberingAfterBreak="0">
    <w:nsid w:val="12601308"/>
    <w:multiLevelType w:val="multilevel"/>
    <w:tmpl w:val="9E9C4D26"/>
    <w:lvl w:ilvl="0">
      <w:start w:val="4"/>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9" w15:restartNumberingAfterBreak="0">
    <w:nsid w:val="1F7A3437"/>
    <w:multiLevelType w:val="multilevel"/>
    <w:tmpl w:val="5E462D8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1FD15673"/>
    <w:multiLevelType w:val="multilevel"/>
    <w:tmpl w:val="13B08426"/>
    <w:lvl w:ilvl="0">
      <w:start w:val="1"/>
      <w:numFmt w:val="decimal"/>
      <w:lvlText w:val="%1."/>
      <w:lvlJc w:val="left"/>
      <w:pPr>
        <w:ind w:left="720" w:hanging="360"/>
      </w:pPr>
      <w:rPr>
        <w:rFonts w:hint="default"/>
      </w:rPr>
    </w:lvl>
    <w:lvl w:ilvl="1">
      <w:start w:val="1"/>
      <w:numFmt w:val="decimal"/>
      <w:isLgl/>
      <w:lvlText w:val="%1.%2"/>
      <w:lvlJc w:val="left"/>
      <w:pPr>
        <w:ind w:left="1788" w:hanging="360"/>
      </w:pPr>
      <w:rPr>
        <w:rFonts w:hint="default"/>
      </w:rPr>
    </w:lvl>
    <w:lvl w:ilvl="2">
      <w:start w:val="1"/>
      <w:numFmt w:val="decimal"/>
      <w:isLgl/>
      <w:lvlText w:val="%1.%2.%3"/>
      <w:lvlJc w:val="left"/>
      <w:pPr>
        <w:ind w:left="3130" w:hanging="720"/>
      </w:pPr>
      <w:rPr>
        <w:rFonts w:hint="default"/>
      </w:rPr>
    </w:lvl>
    <w:lvl w:ilvl="3">
      <w:start w:val="1"/>
      <w:numFmt w:val="decimal"/>
      <w:isLgl/>
      <w:lvlText w:val="%1.%2.%3.%4"/>
      <w:lvlJc w:val="left"/>
      <w:pPr>
        <w:ind w:left="4284" w:hanging="720"/>
      </w:pPr>
      <w:rPr>
        <w:rFonts w:hint="default"/>
      </w:rPr>
    </w:lvl>
    <w:lvl w:ilvl="4">
      <w:start w:val="1"/>
      <w:numFmt w:val="decimal"/>
      <w:isLgl/>
      <w:lvlText w:val="%1.%2.%3.%4.%5"/>
      <w:lvlJc w:val="left"/>
      <w:pPr>
        <w:ind w:left="5712" w:hanging="1080"/>
      </w:pPr>
      <w:rPr>
        <w:rFonts w:hint="default"/>
      </w:rPr>
    </w:lvl>
    <w:lvl w:ilvl="5">
      <w:start w:val="1"/>
      <w:numFmt w:val="decimal"/>
      <w:isLgl/>
      <w:lvlText w:val="%1.%2.%3.%4.%5.%6"/>
      <w:lvlJc w:val="left"/>
      <w:pPr>
        <w:ind w:left="7140" w:hanging="1440"/>
      </w:pPr>
      <w:rPr>
        <w:rFonts w:hint="default"/>
      </w:rPr>
    </w:lvl>
    <w:lvl w:ilvl="6">
      <w:start w:val="1"/>
      <w:numFmt w:val="decimal"/>
      <w:isLgl/>
      <w:lvlText w:val="%1.%2.%3.%4.%5.%6.%7"/>
      <w:lvlJc w:val="left"/>
      <w:pPr>
        <w:ind w:left="8208" w:hanging="1440"/>
      </w:pPr>
      <w:rPr>
        <w:rFonts w:hint="default"/>
      </w:rPr>
    </w:lvl>
    <w:lvl w:ilvl="7">
      <w:start w:val="1"/>
      <w:numFmt w:val="decimal"/>
      <w:isLgl/>
      <w:lvlText w:val="%1.%2.%3.%4.%5.%6.%7.%8"/>
      <w:lvlJc w:val="left"/>
      <w:pPr>
        <w:ind w:left="9636" w:hanging="1800"/>
      </w:pPr>
      <w:rPr>
        <w:rFonts w:hint="default"/>
      </w:rPr>
    </w:lvl>
    <w:lvl w:ilvl="8">
      <w:start w:val="1"/>
      <w:numFmt w:val="decimal"/>
      <w:isLgl/>
      <w:lvlText w:val="%1.%2.%3.%4.%5.%6.%7.%8.%9"/>
      <w:lvlJc w:val="left"/>
      <w:pPr>
        <w:ind w:left="10704" w:hanging="1800"/>
      </w:pPr>
      <w:rPr>
        <w:rFonts w:hint="default"/>
      </w:rPr>
    </w:lvl>
  </w:abstractNum>
  <w:abstractNum w:abstractNumId="11" w15:restartNumberingAfterBreak="0">
    <w:nsid w:val="20C31D84"/>
    <w:multiLevelType w:val="hybridMultilevel"/>
    <w:tmpl w:val="2B548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B073D4"/>
    <w:multiLevelType w:val="hybridMultilevel"/>
    <w:tmpl w:val="5302C6F6"/>
    <w:lvl w:ilvl="0" w:tplc="040C0001">
      <w:start w:val="1"/>
      <w:numFmt w:val="bullet"/>
      <w:lvlText w:val=""/>
      <w:lvlJc w:val="left"/>
      <w:pPr>
        <w:ind w:left="720" w:hanging="360"/>
      </w:pPr>
      <w:rPr>
        <w:rFonts w:ascii="Symbol" w:hAnsi="Symbol" w:hint="default"/>
        <w:b/>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AF36B24"/>
    <w:multiLevelType w:val="hybridMultilevel"/>
    <w:tmpl w:val="35F2E690"/>
    <w:lvl w:ilvl="0" w:tplc="6F20B440">
      <w:start w:val="3"/>
      <w:numFmt w:val="bullet"/>
      <w:lvlText w:val="-"/>
      <w:lvlJc w:val="left"/>
      <w:pPr>
        <w:ind w:left="720" w:hanging="360"/>
      </w:pPr>
      <w:rPr>
        <w:rFonts w:ascii="Times New Roman" w:eastAsia="Times New Roman" w:hAnsi="Times New Roman" w:cs="Times New Roman" w:hint="default"/>
        <w:b/>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0773F5"/>
    <w:multiLevelType w:val="hybridMultilevel"/>
    <w:tmpl w:val="AB7AF590"/>
    <w:lvl w:ilvl="0" w:tplc="6C70A25C">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AE57E4"/>
    <w:multiLevelType w:val="hybridMultilevel"/>
    <w:tmpl w:val="4F62DF84"/>
    <w:lvl w:ilvl="0" w:tplc="769E2FA4">
      <w:start w:val="3"/>
      <w:numFmt w:val="bullet"/>
      <w:lvlText w:val="-"/>
      <w:lvlJc w:val="left"/>
      <w:pPr>
        <w:ind w:left="720" w:hanging="360"/>
      </w:pPr>
      <w:rPr>
        <w:rFonts w:ascii="Times New Roman" w:eastAsia="Times New Roman" w:hAnsi="Times New Roman" w:cs="Times New Roman" w:hint="default"/>
        <w:b/>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481684"/>
    <w:multiLevelType w:val="hybridMultilevel"/>
    <w:tmpl w:val="F81AA7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2C1C7F"/>
    <w:multiLevelType w:val="hybridMultilevel"/>
    <w:tmpl w:val="FE500FFE"/>
    <w:lvl w:ilvl="0" w:tplc="47F4E29C">
      <w:start w:val="2"/>
      <w:numFmt w:val="bullet"/>
      <w:lvlText w:val="-"/>
      <w:lvlJc w:val="left"/>
      <w:pPr>
        <w:ind w:left="720" w:hanging="360"/>
      </w:pPr>
      <w:rPr>
        <w:rFonts w:ascii="Calibri Light" w:eastAsia="Calibr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344"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A94AC7"/>
    <w:multiLevelType w:val="hybridMultilevel"/>
    <w:tmpl w:val="9A3A08AE"/>
    <w:lvl w:ilvl="0" w:tplc="B4466F5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82533BA"/>
    <w:multiLevelType w:val="hybridMultilevel"/>
    <w:tmpl w:val="1E7829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93038F6"/>
    <w:multiLevelType w:val="multilevel"/>
    <w:tmpl w:val="E5522A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0716FE0"/>
    <w:multiLevelType w:val="hybridMultilevel"/>
    <w:tmpl w:val="4F746BD6"/>
    <w:lvl w:ilvl="0" w:tplc="A178F1AC">
      <w:numFmt w:val="bullet"/>
      <w:lvlText w:val="-"/>
      <w:lvlJc w:val="left"/>
      <w:pPr>
        <w:ind w:left="1080" w:hanging="360"/>
      </w:pPr>
      <w:rPr>
        <w:rFonts w:ascii="Calibri Light" w:eastAsiaTheme="minorHAnsi" w:hAnsi="Calibri Light" w:cs="Calibri Light"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11A53F1"/>
    <w:multiLevelType w:val="multilevel"/>
    <w:tmpl w:val="225809B6"/>
    <w:lvl w:ilvl="0">
      <w:numFmt w:val="bullet"/>
      <w:lvlText w:val="·"/>
      <w:lvlJc w:val="left"/>
      <w:pPr>
        <w:tabs>
          <w:tab w:val="left" w:pos="144"/>
        </w:tabs>
      </w:pPr>
      <w:rPr>
        <w:rFonts w:ascii="Symbol" w:eastAsia="Symbol" w:hAnsi="Symbol"/>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B506D9"/>
    <w:multiLevelType w:val="hybridMultilevel"/>
    <w:tmpl w:val="99A4CACA"/>
    <w:lvl w:ilvl="0" w:tplc="1382E1CC">
      <w:start w:val="2"/>
      <w:numFmt w:val="bullet"/>
      <w:lvlText w:val=""/>
      <w:lvlJc w:val="left"/>
      <w:pPr>
        <w:ind w:left="720" w:hanging="360"/>
      </w:pPr>
      <w:rPr>
        <w:rFonts w:ascii="Wingdings" w:eastAsiaTheme="minorHAnsi" w:hAnsi="Wingdings" w:cstheme="minorBidi" w:hint="default"/>
      </w:rPr>
    </w:lvl>
    <w:lvl w:ilvl="1" w:tplc="040C000F">
      <w:start w:val="1"/>
      <w:numFmt w:val="decimal"/>
      <w:lvlText w:val="%2."/>
      <w:lvlJc w:val="left"/>
      <w:pPr>
        <w:ind w:left="720" w:hanging="360"/>
      </w:pPr>
    </w:lvl>
    <w:lvl w:ilvl="2" w:tplc="040C0001">
      <w:start w:val="1"/>
      <w:numFmt w:val="bullet"/>
      <w:lvlText w:val=""/>
      <w:lvlJc w:val="left"/>
      <w:pPr>
        <w:ind w:left="720" w:hanging="360"/>
      </w:pPr>
      <w:rPr>
        <w:rFonts w:ascii="Symbol" w:hAnsi="Symbol" w:hint="default"/>
      </w:rPr>
    </w:lvl>
    <w:lvl w:ilvl="3" w:tplc="040C0001">
      <w:start w:val="1"/>
      <w:numFmt w:val="bullet"/>
      <w:lvlText w:val=""/>
      <w:lvlJc w:val="left"/>
      <w:pPr>
        <w:ind w:left="1069"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0E72D7"/>
    <w:multiLevelType w:val="multilevel"/>
    <w:tmpl w:val="CDA0079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D6F5FD1"/>
    <w:multiLevelType w:val="hybridMultilevel"/>
    <w:tmpl w:val="2A347B3E"/>
    <w:lvl w:ilvl="0" w:tplc="040C0003">
      <w:start w:val="1"/>
      <w:numFmt w:val="bullet"/>
      <w:lvlText w:val="o"/>
      <w:lvlJc w:val="left"/>
      <w:pPr>
        <w:ind w:left="1074" w:hanging="360"/>
      </w:pPr>
      <w:rPr>
        <w:rFonts w:ascii="Courier New" w:hAnsi="Courier New" w:cs="Courier New"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6" w15:restartNumberingAfterBreak="0">
    <w:nsid w:val="4D83614E"/>
    <w:multiLevelType w:val="hybridMultilevel"/>
    <w:tmpl w:val="E4369DB6"/>
    <w:lvl w:ilvl="0" w:tplc="9A842586">
      <w:start w:val="2"/>
      <w:numFmt w:val="bullet"/>
      <w:lvlText w:val="-"/>
      <w:lvlJc w:val="left"/>
      <w:pPr>
        <w:ind w:left="4260" w:hanging="360"/>
      </w:pPr>
      <w:rPr>
        <w:rFonts w:ascii="Calibri" w:eastAsiaTheme="minorHAnsi" w:hAnsi="Calibri" w:cs="Calibri" w:hint="default"/>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27" w15:restartNumberingAfterBreak="0">
    <w:nsid w:val="4DC65EA8"/>
    <w:multiLevelType w:val="hybridMultilevel"/>
    <w:tmpl w:val="27F67744"/>
    <w:lvl w:ilvl="0" w:tplc="57802BAE">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2344"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1544E7"/>
    <w:multiLevelType w:val="hybridMultilevel"/>
    <w:tmpl w:val="8ABA9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475591"/>
    <w:multiLevelType w:val="hybridMultilevel"/>
    <w:tmpl w:val="A6C663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7F1E0C"/>
    <w:multiLevelType w:val="hybridMultilevel"/>
    <w:tmpl w:val="BF7ECD40"/>
    <w:lvl w:ilvl="0" w:tplc="040C0003">
      <w:start w:val="1"/>
      <w:numFmt w:val="bullet"/>
      <w:lvlText w:val="o"/>
      <w:lvlJc w:val="left"/>
      <w:pPr>
        <w:ind w:left="1812" w:hanging="360"/>
      </w:pPr>
      <w:rPr>
        <w:rFonts w:ascii="Courier New" w:hAnsi="Courier New" w:cs="Courier New" w:hint="default"/>
      </w:rPr>
    </w:lvl>
    <w:lvl w:ilvl="1" w:tplc="040C0003" w:tentative="1">
      <w:start w:val="1"/>
      <w:numFmt w:val="bullet"/>
      <w:lvlText w:val="o"/>
      <w:lvlJc w:val="left"/>
      <w:pPr>
        <w:ind w:left="2532" w:hanging="360"/>
      </w:pPr>
      <w:rPr>
        <w:rFonts w:ascii="Courier New" w:hAnsi="Courier New" w:cs="Courier New" w:hint="default"/>
      </w:rPr>
    </w:lvl>
    <w:lvl w:ilvl="2" w:tplc="040C0005" w:tentative="1">
      <w:start w:val="1"/>
      <w:numFmt w:val="bullet"/>
      <w:lvlText w:val=""/>
      <w:lvlJc w:val="left"/>
      <w:pPr>
        <w:ind w:left="3252" w:hanging="360"/>
      </w:pPr>
      <w:rPr>
        <w:rFonts w:ascii="Wingdings" w:hAnsi="Wingdings" w:hint="default"/>
      </w:rPr>
    </w:lvl>
    <w:lvl w:ilvl="3" w:tplc="040C0001" w:tentative="1">
      <w:start w:val="1"/>
      <w:numFmt w:val="bullet"/>
      <w:lvlText w:val=""/>
      <w:lvlJc w:val="left"/>
      <w:pPr>
        <w:ind w:left="3972" w:hanging="360"/>
      </w:pPr>
      <w:rPr>
        <w:rFonts w:ascii="Symbol" w:hAnsi="Symbol" w:hint="default"/>
      </w:rPr>
    </w:lvl>
    <w:lvl w:ilvl="4" w:tplc="040C0003" w:tentative="1">
      <w:start w:val="1"/>
      <w:numFmt w:val="bullet"/>
      <w:lvlText w:val="o"/>
      <w:lvlJc w:val="left"/>
      <w:pPr>
        <w:ind w:left="4692" w:hanging="360"/>
      </w:pPr>
      <w:rPr>
        <w:rFonts w:ascii="Courier New" w:hAnsi="Courier New" w:cs="Courier New" w:hint="default"/>
      </w:rPr>
    </w:lvl>
    <w:lvl w:ilvl="5" w:tplc="040C0005" w:tentative="1">
      <w:start w:val="1"/>
      <w:numFmt w:val="bullet"/>
      <w:lvlText w:val=""/>
      <w:lvlJc w:val="left"/>
      <w:pPr>
        <w:ind w:left="5412" w:hanging="360"/>
      </w:pPr>
      <w:rPr>
        <w:rFonts w:ascii="Wingdings" w:hAnsi="Wingdings" w:hint="default"/>
      </w:rPr>
    </w:lvl>
    <w:lvl w:ilvl="6" w:tplc="040C0001" w:tentative="1">
      <w:start w:val="1"/>
      <w:numFmt w:val="bullet"/>
      <w:lvlText w:val=""/>
      <w:lvlJc w:val="left"/>
      <w:pPr>
        <w:ind w:left="6132" w:hanging="360"/>
      </w:pPr>
      <w:rPr>
        <w:rFonts w:ascii="Symbol" w:hAnsi="Symbol" w:hint="default"/>
      </w:rPr>
    </w:lvl>
    <w:lvl w:ilvl="7" w:tplc="040C0003" w:tentative="1">
      <w:start w:val="1"/>
      <w:numFmt w:val="bullet"/>
      <w:lvlText w:val="o"/>
      <w:lvlJc w:val="left"/>
      <w:pPr>
        <w:ind w:left="6852" w:hanging="360"/>
      </w:pPr>
      <w:rPr>
        <w:rFonts w:ascii="Courier New" w:hAnsi="Courier New" w:cs="Courier New" w:hint="default"/>
      </w:rPr>
    </w:lvl>
    <w:lvl w:ilvl="8" w:tplc="040C0005" w:tentative="1">
      <w:start w:val="1"/>
      <w:numFmt w:val="bullet"/>
      <w:lvlText w:val=""/>
      <w:lvlJc w:val="left"/>
      <w:pPr>
        <w:ind w:left="7572" w:hanging="360"/>
      </w:pPr>
      <w:rPr>
        <w:rFonts w:ascii="Wingdings" w:hAnsi="Wingdings" w:hint="default"/>
      </w:rPr>
    </w:lvl>
  </w:abstractNum>
  <w:abstractNum w:abstractNumId="31" w15:restartNumberingAfterBreak="0">
    <w:nsid w:val="56357820"/>
    <w:multiLevelType w:val="hybridMultilevel"/>
    <w:tmpl w:val="A692D6C4"/>
    <w:lvl w:ilvl="0" w:tplc="6F20B440">
      <w:start w:val="3"/>
      <w:numFmt w:val="bullet"/>
      <w:lvlText w:val="-"/>
      <w:lvlJc w:val="left"/>
      <w:pPr>
        <w:ind w:left="1004" w:hanging="360"/>
      </w:pPr>
      <w:rPr>
        <w:rFonts w:ascii="Times New Roman" w:eastAsia="Times New Roman" w:hAnsi="Times New Roman" w:cs="Times New Roman" w:hint="default"/>
        <w:b/>
        <w:sz w:val="22"/>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57523DD7"/>
    <w:multiLevelType w:val="hybridMultilevel"/>
    <w:tmpl w:val="6D46997A"/>
    <w:lvl w:ilvl="0" w:tplc="040C0001">
      <w:start w:val="1"/>
      <w:numFmt w:val="bullet"/>
      <w:lvlText w:val=""/>
      <w:lvlJc w:val="left"/>
      <w:pPr>
        <w:ind w:left="1062" w:hanging="360"/>
      </w:pPr>
      <w:rPr>
        <w:rFonts w:ascii="Symbol" w:hAnsi="Symbol" w:hint="default"/>
      </w:rPr>
    </w:lvl>
    <w:lvl w:ilvl="1" w:tplc="040C0003" w:tentative="1">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33" w15:restartNumberingAfterBreak="0">
    <w:nsid w:val="579A6F52"/>
    <w:multiLevelType w:val="hybridMultilevel"/>
    <w:tmpl w:val="CF80069C"/>
    <w:lvl w:ilvl="0" w:tplc="040C0003">
      <w:start w:val="1"/>
      <w:numFmt w:val="bullet"/>
      <w:lvlText w:val="o"/>
      <w:lvlJc w:val="left"/>
      <w:pPr>
        <w:ind w:left="2704" w:hanging="360"/>
      </w:pPr>
      <w:rPr>
        <w:rFonts w:ascii="Courier New" w:hAnsi="Courier New" w:cs="Courier New" w:hint="default"/>
      </w:rPr>
    </w:lvl>
    <w:lvl w:ilvl="1" w:tplc="040C0003" w:tentative="1">
      <w:start w:val="1"/>
      <w:numFmt w:val="bullet"/>
      <w:lvlText w:val="o"/>
      <w:lvlJc w:val="left"/>
      <w:pPr>
        <w:ind w:left="3424" w:hanging="360"/>
      </w:pPr>
      <w:rPr>
        <w:rFonts w:ascii="Courier New" w:hAnsi="Courier New" w:cs="Courier New" w:hint="default"/>
      </w:rPr>
    </w:lvl>
    <w:lvl w:ilvl="2" w:tplc="040C0005" w:tentative="1">
      <w:start w:val="1"/>
      <w:numFmt w:val="bullet"/>
      <w:lvlText w:val=""/>
      <w:lvlJc w:val="left"/>
      <w:pPr>
        <w:ind w:left="4144" w:hanging="360"/>
      </w:pPr>
      <w:rPr>
        <w:rFonts w:ascii="Wingdings" w:hAnsi="Wingdings" w:hint="default"/>
      </w:rPr>
    </w:lvl>
    <w:lvl w:ilvl="3" w:tplc="040C0001" w:tentative="1">
      <w:start w:val="1"/>
      <w:numFmt w:val="bullet"/>
      <w:lvlText w:val=""/>
      <w:lvlJc w:val="left"/>
      <w:pPr>
        <w:ind w:left="4864" w:hanging="360"/>
      </w:pPr>
      <w:rPr>
        <w:rFonts w:ascii="Symbol" w:hAnsi="Symbol" w:hint="default"/>
      </w:rPr>
    </w:lvl>
    <w:lvl w:ilvl="4" w:tplc="040C0003" w:tentative="1">
      <w:start w:val="1"/>
      <w:numFmt w:val="bullet"/>
      <w:lvlText w:val="o"/>
      <w:lvlJc w:val="left"/>
      <w:pPr>
        <w:ind w:left="5584" w:hanging="360"/>
      </w:pPr>
      <w:rPr>
        <w:rFonts w:ascii="Courier New" w:hAnsi="Courier New" w:cs="Courier New" w:hint="default"/>
      </w:rPr>
    </w:lvl>
    <w:lvl w:ilvl="5" w:tplc="040C0005" w:tentative="1">
      <w:start w:val="1"/>
      <w:numFmt w:val="bullet"/>
      <w:lvlText w:val=""/>
      <w:lvlJc w:val="left"/>
      <w:pPr>
        <w:ind w:left="6304" w:hanging="360"/>
      </w:pPr>
      <w:rPr>
        <w:rFonts w:ascii="Wingdings" w:hAnsi="Wingdings" w:hint="default"/>
      </w:rPr>
    </w:lvl>
    <w:lvl w:ilvl="6" w:tplc="040C0001" w:tentative="1">
      <w:start w:val="1"/>
      <w:numFmt w:val="bullet"/>
      <w:lvlText w:val=""/>
      <w:lvlJc w:val="left"/>
      <w:pPr>
        <w:ind w:left="7024" w:hanging="360"/>
      </w:pPr>
      <w:rPr>
        <w:rFonts w:ascii="Symbol" w:hAnsi="Symbol" w:hint="default"/>
      </w:rPr>
    </w:lvl>
    <w:lvl w:ilvl="7" w:tplc="040C0003" w:tentative="1">
      <w:start w:val="1"/>
      <w:numFmt w:val="bullet"/>
      <w:lvlText w:val="o"/>
      <w:lvlJc w:val="left"/>
      <w:pPr>
        <w:ind w:left="7744" w:hanging="360"/>
      </w:pPr>
      <w:rPr>
        <w:rFonts w:ascii="Courier New" w:hAnsi="Courier New" w:cs="Courier New" w:hint="default"/>
      </w:rPr>
    </w:lvl>
    <w:lvl w:ilvl="8" w:tplc="040C0005" w:tentative="1">
      <w:start w:val="1"/>
      <w:numFmt w:val="bullet"/>
      <w:lvlText w:val=""/>
      <w:lvlJc w:val="left"/>
      <w:pPr>
        <w:ind w:left="8464" w:hanging="360"/>
      </w:pPr>
      <w:rPr>
        <w:rFonts w:ascii="Wingdings" w:hAnsi="Wingdings" w:hint="default"/>
      </w:rPr>
    </w:lvl>
  </w:abstractNum>
  <w:abstractNum w:abstractNumId="34" w15:restartNumberingAfterBreak="0">
    <w:nsid w:val="58BE3117"/>
    <w:multiLevelType w:val="hybridMultilevel"/>
    <w:tmpl w:val="29F4DE3E"/>
    <w:lvl w:ilvl="0" w:tplc="930A7060">
      <w:start w:val="1"/>
      <w:numFmt w:val="bullet"/>
      <w:lvlText w:val=""/>
      <w:lvlJc w:val="left"/>
      <w:pPr>
        <w:ind w:left="720" w:hanging="360"/>
      </w:pPr>
      <w:rPr>
        <w:rFonts w:ascii="Wingdings" w:hAnsi="Wingdings" w:hint="default"/>
        <w:b w:val="0"/>
        <w:i w:val="0"/>
        <w:color w:val="943634"/>
      </w:rPr>
    </w:lvl>
    <w:lvl w:ilvl="1" w:tplc="B2E6CD02">
      <w:start w:val="1"/>
      <w:numFmt w:val="bullet"/>
      <w:pStyle w:val="Puce2"/>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AC20921"/>
    <w:multiLevelType w:val="hybridMultilevel"/>
    <w:tmpl w:val="AC9C8E10"/>
    <w:lvl w:ilvl="0" w:tplc="44E6B1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B602B64"/>
    <w:multiLevelType w:val="hybridMultilevel"/>
    <w:tmpl w:val="8B1AE89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5DAF5AAC"/>
    <w:multiLevelType w:val="hybridMultilevel"/>
    <w:tmpl w:val="720E14F4"/>
    <w:lvl w:ilvl="0" w:tplc="040C0003">
      <w:start w:val="1"/>
      <w:numFmt w:val="bullet"/>
      <w:lvlText w:val="o"/>
      <w:lvlJc w:val="left"/>
      <w:pPr>
        <w:ind w:left="2880" w:hanging="360"/>
      </w:pPr>
      <w:rPr>
        <w:rFonts w:ascii="Courier New" w:hAnsi="Courier New" w:cs="Courier New"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38" w15:restartNumberingAfterBreak="0">
    <w:nsid w:val="5DE96B0B"/>
    <w:multiLevelType w:val="hybridMultilevel"/>
    <w:tmpl w:val="86B67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40B38C6"/>
    <w:multiLevelType w:val="hybridMultilevel"/>
    <w:tmpl w:val="EE8AEA08"/>
    <w:lvl w:ilvl="0" w:tplc="DD0CC858">
      <w:start w:val="1"/>
      <w:numFmt w:val="bullet"/>
      <w:lvlText w:val=""/>
      <w:lvlJc w:val="left"/>
      <w:pPr>
        <w:ind w:left="720" w:hanging="360"/>
      </w:pPr>
      <w:rPr>
        <w:rFonts w:ascii="Wingdings" w:hAnsi="Wingdings" w:hint="default"/>
        <w:color w:val="auto"/>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hint="default"/>
      </w:rPr>
    </w:lvl>
  </w:abstractNum>
  <w:abstractNum w:abstractNumId="40" w15:restartNumberingAfterBreak="0">
    <w:nsid w:val="64EC700A"/>
    <w:multiLevelType w:val="multilevel"/>
    <w:tmpl w:val="CDA0079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93F5481"/>
    <w:multiLevelType w:val="multilevel"/>
    <w:tmpl w:val="499C346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6BE57E1B"/>
    <w:multiLevelType w:val="hybridMultilevel"/>
    <w:tmpl w:val="31C24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0BE6809"/>
    <w:multiLevelType w:val="multilevel"/>
    <w:tmpl w:val="005296C0"/>
    <w:lvl w:ilvl="0">
      <w:start w:val="3"/>
      <w:numFmt w:val="decimal"/>
      <w:lvlText w:val="%1"/>
      <w:lvlJc w:val="left"/>
      <w:pPr>
        <w:ind w:left="360" w:hanging="360"/>
      </w:pPr>
      <w:rPr>
        <w:rFonts w:eastAsia="Calibri" w:hint="default"/>
        <w:sz w:val="26"/>
      </w:rPr>
    </w:lvl>
    <w:lvl w:ilvl="1">
      <w:start w:val="1"/>
      <w:numFmt w:val="decimal"/>
      <w:lvlText w:val="%1.%2"/>
      <w:lvlJc w:val="left"/>
      <w:pPr>
        <w:ind w:left="2770" w:hanging="360"/>
      </w:pPr>
      <w:rPr>
        <w:rFonts w:eastAsia="Calibri" w:hint="default"/>
        <w:sz w:val="26"/>
      </w:rPr>
    </w:lvl>
    <w:lvl w:ilvl="2">
      <w:start w:val="1"/>
      <w:numFmt w:val="decimal"/>
      <w:lvlText w:val="%1.%2.%3"/>
      <w:lvlJc w:val="left"/>
      <w:pPr>
        <w:ind w:left="5540" w:hanging="720"/>
      </w:pPr>
      <w:rPr>
        <w:rFonts w:eastAsia="Calibri" w:hint="default"/>
        <w:sz w:val="26"/>
      </w:rPr>
    </w:lvl>
    <w:lvl w:ilvl="3">
      <w:start w:val="1"/>
      <w:numFmt w:val="decimal"/>
      <w:lvlText w:val="%1.%2.%3.%4"/>
      <w:lvlJc w:val="left"/>
      <w:pPr>
        <w:ind w:left="8310" w:hanging="1080"/>
      </w:pPr>
      <w:rPr>
        <w:rFonts w:eastAsia="Calibri" w:hint="default"/>
        <w:sz w:val="26"/>
      </w:rPr>
    </w:lvl>
    <w:lvl w:ilvl="4">
      <w:start w:val="1"/>
      <w:numFmt w:val="decimal"/>
      <w:lvlText w:val="%1.%2.%3.%4.%5"/>
      <w:lvlJc w:val="left"/>
      <w:pPr>
        <w:ind w:left="10720" w:hanging="1080"/>
      </w:pPr>
      <w:rPr>
        <w:rFonts w:eastAsia="Calibri" w:hint="default"/>
        <w:sz w:val="26"/>
      </w:rPr>
    </w:lvl>
    <w:lvl w:ilvl="5">
      <w:start w:val="1"/>
      <w:numFmt w:val="decimal"/>
      <w:lvlText w:val="%1.%2.%3.%4.%5.%6"/>
      <w:lvlJc w:val="left"/>
      <w:pPr>
        <w:ind w:left="13490" w:hanging="1440"/>
      </w:pPr>
      <w:rPr>
        <w:rFonts w:eastAsia="Calibri" w:hint="default"/>
        <w:sz w:val="26"/>
      </w:rPr>
    </w:lvl>
    <w:lvl w:ilvl="6">
      <w:start w:val="1"/>
      <w:numFmt w:val="decimal"/>
      <w:lvlText w:val="%1.%2.%3.%4.%5.%6.%7"/>
      <w:lvlJc w:val="left"/>
      <w:pPr>
        <w:ind w:left="15900" w:hanging="1440"/>
      </w:pPr>
      <w:rPr>
        <w:rFonts w:eastAsia="Calibri" w:hint="default"/>
        <w:sz w:val="26"/>
      </w:rPr>
    </w:lvl>
    <w:lvl w:ilvl="7">
      <w:start w:val="1"/>
      <w:numFmt w:val="decimal"/>
      <w:lvlText w:val="%1.%2.%3.%4.%5.%6.%7.%8"/>
      <w:lvlJc w:val="left"/>
      <w:pPr>
        <w:ind w:left="18670" w:hanging="1800"/>
      </w:pPr>
      <w:rPr>
        <w:rFonts w:eastAsia="Calibri" w:hint="default"/>
        <w:sz w:val="26"/>
      </w:rPr>
    </w:lvl>
    <w:lvl w:ilvl="8">
      <w:start w:val="1"/>
      <w:numFmt w:val="decimal"/>
      <w:lvlText w:val="%1.%2.%3.%4.%5.%6.%7.%8.%9"/>
      <w:lvlJc w:val="left"/>
      <w:pPr>
        <w:ind w:left="21440" w:hanging="2160"/>
      </w:pPr>
      <w:rPr>
        <w:rFonts w:eastAsia="Calibri" w:hint="default"/>
        <w:sz w:val="26"/>
      </w:rPr>
    </w:lvl>
  </w:abstractNum>
  <w:abstractNum w:abstractNumId="44" w15:restartNumberingAfterBreak="0">
    <w:nsid w:val="72365D89"/>
    <w:multiLevelType w:val="hybridMultilevel"/>
    <w:tmpl w:val="656EC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37D449E"/>
    <w:multiLevelType w:val="hybridMultilevel"/>
    <w:tmpl w:val="3AF2CC30"/>
    <w:lvl w:ilvl="0" w:tplc="6F20B440">
      <w:start w:val="3"/>
      <w:numFmt w:val="bullet"/>
      <w:lvlText w:val="-"/>
      <w:lvlJc w:val="left"/>
      <w:pPr>
        <w:ind w:left="720" w:hanging="360"/>
      </w:pPr>
      <w:rPr>
        <w:rFonts w:ascii="Times New Roman" w:eastAsia="Times New Roman" w:hAnsi="Times New Roman" w:cs="Times New Roman" w:hint="default"/>
        <w:b/>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3D219F2"/>
    <w:multiLevelType w:val="hybridMultilevel"/>
    <w:tmpl w:val="30D47BBE"/>
    <w:lvl w:ilvl="0" w:tplc="8C3EBD02">
      <w:numFmt w:val="bullet"/>
      <w:lvlText w:val="-"/>
      <w:lvlJc w:val="left"/>
      <w:pPr>
        <w:ind w:left="720" w:hanging="360"/>
      </w:pPr>
      <w:rPr>
        <w:rFonts w:ascii="Times New Roman" w:eastAsiaTheme="minorHAnsi" w:hAnsi="Times New Roman" w:cs="Times New Roman"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AAB5496"/>
    <w:multiLevelType w:val="multilevel"/>
    <w:tmpl w:val="5E462D8E"/>
    <w:lvl w:ilvl="0">
      <w:start w:val="1"/>
      <w:numFmt w:val="bullet"/>
      <w:lvlText w:val=""/>
      <w:lvlJc w:val="left"/>
      <w:pPr>
        <w:ind w:left="644" w:hanging="360"/>
      </w:pPr>
      <w:rPr>
        <w:rFonts w:ascii="Symbol" w:hAnsi="Symbol" w:hint="default"/>
      </w:rPr>
    </w:lvl>
    <w:lvl w:ilvl="1">
      <w:start w:val="1"/>
      <w:numFmt w:val="decimal"/>
      <w:lvlText w:val="%1.%2"/>
      <w:lvlJc w:val="left"/>
      <w:pPr>
        <w:ind w:left="644" w:hanging="36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1724" w:hanging="1440"/>
      </w:pPr>
    </w:lvl>
  </w:abstractNum>
  <w:abstractNum w:abstractNumId="48" w15:restartNumberingAfterBreak="0">
    <w:nsid w:val="7C406A2D"/>
    <w:multiLevelType w:val="multilevel"/>
    <w:tmpl w:val="36501D26"/>
    <w:lvl w:ilvl="0">
      <w:start w:val="3"/>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16cid:durableId="590697563">
    <w:abstractNumId w:val="28"/>
  </w:num>
  <w:num w:numId="2" w16cid:durableId="2064451492">
    <w:abstractNumId w:val="1"/>
  </w:num>
  <w:num w:numId="3" w16cid:durableId="540745752">
    <w:abstractNumId w:val="41"/>
  </w:num>
  <w:num w:numId="4" w16cid:durableId="393816361">
    <w:abstractNumId w:val="20"/>
  </w:num>
  <w:num w:numId="5" w16cid:durableId="974406544">
    <w:abstractNumId w:val="32"/>
  </w:num>
  <w:num w:numId="6" w16cid:durableId="1012341738">
    <w:abstractNumId w:val="44"/>
  </w:num>
  <w:num w:numId="7" w16cid:durableId="19931684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5484428">
    <w:abstractNumId w:val="31"/>
  </w:num>
  <w:num w:numId="9" w16cid:durableId="196438333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6017614">
    <w:abstractNumId w:val="35"/>
  </w:num>
  <w:num w:numId="11" w16cid:durableId="1861580421">
    <w:abstractNumId w:val="10"/>
  </w:num>
  <w:num w:numId="12" w16cid:durableId="545525360">
    <w:abstractNumId w:val="22"/>
  </w:num>
  <w:num w:numId="13" w16cid:durableId="2094546927">
    <w:abstractNumId w:val="29"/>
  </w:num>
  <w:num w:numId="14" w16cid:durableId="218052223">
    <w:abstractNumId w:val="4"/>
  </w:num>
  <w:num w:numId="15" w16cid:durableId="938755876">
    <w:abstractNumId w:val="27"/>
  </w:num>
  <w:num w:numId="16" w16cid:durableId="320501697">
    <w:abstractNumId w:val="5"/>
  </w:num>
  <w:num w:numId="17" w16cid:durableId="1628968971">
    <w:abstractNumId w:val="46"/>
  </w:num>
  <w:num w:numId="18" w16cid:durableId="1763262262">
    <w:abstractNumId w:val="19"/>
  </w:num>
  <w:num w:numId="19" w16cid:durableId="1694501534">
    <w:abstractNumId w:val="7"/>
  </w:num>
  <w:num w:numId="20" w16cid:durableId="913970260">
    <w:abstractNumId w:val="40"/>
  </w:num>
  <w:num w:numId="21" w16cid:durableId="1800218310">
    <w:abstractNumId w:val="48"/>
  </w:num>
  <w:num w:numId="22" w16cid:durableId="1884557606">
    <w:abstractNumId w:val="43"/>
  </w:num>
  <w:num w:numId="23" w16cid:durableId="1409305541">
    <w:abstractNumId w:val="24"/>
  </w:num>
  <w:num w:numId="24" w16cid:durableId="2905325">
    <w:abstractNumId w:val="14"/>
  </w:num>
  <w:num w:numId="25" w16cid:durableId="150485505">
    <w:abstractNumId w:val="21"/>
  </w:num>
  <w:num w:numId="26" w16cid:durableId="630089289">
    <w:abstractNumId w:val="8"/>
  </w:num>
  <w:num w:numId="27" w16cid:durableId="112284245">
    <w:abstractNumId w:val="2"/>
  </w:num>
  <w:num w:numId="28" w16cid:durableId="1727294530">
    <w:abstractNumId w:val="18"/>
  </w:num>
  <w:num w:numId="29" w16cid:durableId="1490248381">
    <w:abstractNumId w:val="17"/>
  </w:num>
  <w:num w:numId="30" w16cid:durableId="660155802">
    <w:abstractNumId w:val="16"/>
  </w:num>
  <w:num w:numId="31" w16cid:durableId="1690132513">
    <w:abstractNumId w:val="11"/>
  </w:num>
  <w:num w:numId="32" w16cid:durableId="102042007">
    <w:abstractNumId w:val="23"/>
  </w:num>
  <w:num w:numId="33" w16cid:durableId="2066371791">
    <w:abstractNumId w:val="38"/>
  </w:num>
  <w:num w:numId="34" w16cid:durableId="1289975515">
    <w:abstractNumId w:val="3"/>
  </w:num>
  <w:num w:numId="35" w16cid:durableId="2147238699">
    <w:abstractNumId w:val="13"/>
  </w:num>
  <w:num w:numId="36" w16cid:durableId="1659919053">
    <w:abstractNumId w:val="12"/>
  </w:num>
  <w:num w:numId="37" w16cid:durableId="1282224925">
    <w:abstractNumId w:val="6"/>
  </w:num>
  <w:num w:numId="38" w16cid:durableId="1997416476">
    <w:abstractNumId w:val="42"/>
  </w:num>
  <w:num w:numId="39" w16cid:durableId="449670761">
    <w:abstractNumId w:val="15"/>
  </w:num>
  <w:num w:numId="40" w16cid:durableId="324668273">
    <w:abstractNumId w:val="45"/>
  </w:num>
  <w:num w:numId="41" w16cid:durableId="614678895">
    <w:abstractNumId w:val="34"/>
  </w:num>
  <w:num w:numId="42" w16cid:durableId="1142699599">
    <w:abstractNumId w:val="39"/>
  </w:num>
  <w:num w:numId="43" w16cid:durableId="1980304597">
    <w:abstractNumId w:val="26"/>
  </w:num>
  <w:num w:numId="44" w16cid:durableId="1703433947">
    <w:abstractNumId w:val="37"/>
  </w:num>
  <w:num w:numId="45" w16cid:durableId="1191382608">
    <w:abstractNumId w:val="25"/>
  </w:num>
  <w:num w:numId="46" w16cid:durableId="713121824">
    <w:abstractNumId w:val="0"/>
  </w:num>
  <w:num w:numId="47" w16cid:durableId="1170481826">
    <w:abstractNumId w:val="30"/>
  </w:num>
  <w:num w:numId="48" w16cid:durableId="1075663275">
    <w:abstractNumId w:val="36"/>
  </w:num>
  <w:num w:numId="49" w16cid:durableId="77544366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AA"/>
    <w:rsid w:val="0000286B"/>
    <w:rsid w:val="00003312"/>
    <w:rsid w:val="00013014"/>
    <w:rsid w:val="000162D7"/>
    <w:rsid w:val="000165F2"/>
    <w:rsid w:val="0001775E"/>
    <w:rsid w:val="000242BB"/>
    <w:rsid w:val="00024D72"/>
    <w:rsid w:val="000323FF"/>
    <w:rsid w:val="0003455F"/>
    <w:rsid w:val="00042406"/>
    <w:rsid w:val="00043993"/>
    <w:rsid w:val="0004619C"/>
    <w:rsid w:val="00047943"/>
    <w:rsid w:val="000500B3"/>
    <w:rsid w:val="00055F4A"/>
    <w:rsid w:val="00056811"/>
    <w:rsid w:val="00061E11"/>
    <w:rsid w:val="000743D8"/>
    <w:rsid w:val="00077718"/>
    <w:rsid w:val="00086DC9"/>
    <w:rsid w:val="000A2BDD"/>
    <w:rsid w:val="000A7B59"/>
    <w:rsid w:val="000B3C24"/>
    <w:rsid w:val="000B5E05"/>
    <w:rsid w:val="000B6609"/>
    <w:rsid w:val="000C39D9"/>
    <w:rsid w:val="000C7104"/>
    <w:rsid w:val="000D0696"/>
    <w:rsid w:val="000D5253"/>
    <w:rsid w:val="000D5352"/>
    <w:rsid w:val="000D5C18"/>
    <w:rsid w:val="000F18C5"/>
    <w:rsid w:val="001029FB"/>
    <w:rsid w:val="0010360C"/>
    <w:rsid w:val="00107689"/>
    <w:rsid w:val="00113E12"/>
    <w:rsid w:val="00120B04"/>
    <w:rsid w:val="00122025"/>
    <w:rsid w:val="00122858"/>
    <w:rsid w:val="00124934"/>
    <w:rsid w:val="00125876"/>
    <w:rsid w:val="00126E54"/>
    <w:rsid w:val="00133C4E"/>
    <w:rsid w:val="001350D6"/>
    <w:rsid w:val="001503A7"/>
    <w:rsid w:val="00153369"/>
    <w:rsid w:val="00157254"/>
    <w:rsid w:val="00157BCD"/>
    <w:rsid w:val="00164B21"/>
    <w:rsid w:val="0016539F"/>
    <w:rsid w:val="00166847"/>
    <w:rsid w:val="0017236C"/>
    <w:rsid w:val="00173C25"/>
    <w:rsid w:val="00183F93"/>
    <w:rsid w:val="00185EF5"/>
    <w:rsid w:val="0018790E"/>
    <w:rsid w:val="001A0200"/>
    <w:rsid w:val="001A09B4"/>
    <w:rsid w:val="001A4275"/>
    <w:rsid w:val="001B053D"/>
    <w:rsid w:val="001D68F5"/>
    <w:rsid w:val="001D7E6E"/>
    <w:rsid w:val="001F0478"/>
    <w:rsid w:val="001F0B78"/>
    <w:rsid w:val="001F3ADB"/>
    <w:rsid w:val="001F3E65"/>
    <w:rsid w:val="002103DA"/>
    <w:rsid w:val="002136B8"/>
    <w:rsid w:val="00214DF6"/>
    <w:rsid w:val="0022036D"/>
    <w:rsid w:val="00226D7D"/>
    <w:rsid w:val="00227134"/>
    <w:rsid w:val="00231642"/>
    <w:rsid w:val="002322F6"/>
    <w:rsid w:val="00232B8B"/>
    <w:rsid w:val="00240A9C"/>
    <w:rsid w:val="0024690A"/>
    <w:rsid w:val="00247B9E"/>
    <w:rsid w:val="00251BF1"/>
    <w:rsid w:val="00251E28"/>
    <w:rsid w:val="002557BF"/>
    <w:rsid w:val="00257EC7"/>
    <w:rsid w:val="0026044E"/>
    <w:rsid w:val="00261D35"/>
    <w:rsid w:val="00261F19"/>
    <w:rsid w:val="0026462B"/>
    <w:rsid w:val="00265F7A"/>
    <w:rsid w:val="0026737C"/>
    <w:rsid w:val="00271CBA"/>
    <w:rsid w:val="00272D3B"/>
    <w:rsid w:val="002766FE"/>
    <w:rsid w:val="002826CB"/>
    <w:rsid w:val="002A0342"/>
    <w:rsid w:val="002A0879"/>
    <w:rsid w:val="002A1105"/>
    <w:rsid w:val="002A17B4"/>
    <w:rsid w:val="002A1CEC"/>
    <w:rsid w:val="002A3D1F"/>
    <w:rsid w:val="002A3FA5"/>
    <w:rsid w:val="002B082B"/>
    <w:rsid w:val="002B48A0"/>
    <w:rsid w:val="002C560A"/>
    <w:rsid w:val="002C5955"/>
    <w:rsid w:val="002C5C98"/>
    <w:rsid w:val="002D07D1"/>
    <w:rsid w:val="002D22E0"/>
    <w:rsid w:val="002D27A4"/>
    <w:rsid w:val="002D3FD5"/>
    <w:rsid w:val="002E4E05"/>
    <w:rsid w:val="002E4F74"/>
    <w:rsid w:val="002F60D6"/>
    <w:rsid w:val="003018F2"/>
    <w:rsid w:val="00306324"/>
    <w:rsid w:val="0031458F"/>
    <w:rsid w:val="003204EB"/>
    <w:rsid w:val="003220AD"/>
    <w:rsid w:val="00325394"/>
    <w:rsid w:val="00326B9E"/>
    <w:rsid w:val="00330728"/>
    <w:rsid w:val="00331F02"/>
    <w:rsid w:val="00332CDE"/>
    <w:rsid w:val="00336AF3"/>
    <w:rsid w:val="00337506"/>
    <w:rsid w:val="0033774F"/>
    <w:rsid w:val="0034073A"/>
    <w:rsid w:val="003551DC"/>
    <w:rsid w:val="00364DD7"/>
    <w:rsid w:val="0037465D"/>
    <w:rsid w:val="003852FF"/>
    <w:rsid w:val="00386B4D"/>
    <w:rsid w:val="003A4C86"/>
    <w:rsid w:val="003B1DB8"/>
    <w:rsid w:val="003B673A"/>
    <w:rsid w:val="003C3305"/>
    <w:rsid w:val="003C74A1"/>
    <w:rsid w:val="003D1708"/>
    <w:rsid w:val="003D322E"/>
    <w:rsid w:val="003D69DE"/>
    <w:rsid w:val="003E51E0"/>
    <w:rsid w:val="003E6A5D"/>
    <w:rsid w:val="003F0485"/>
    <w:rsid w:val="0040058B"/>
    <w:rsid w:val="00411426"/>
    <w:rsid w:val="00411E2C"/>
    <w:rsid w:val="00412A9F"/>
    <w:rsid w:val="00413692"/>
    <w:rsid w:val="00414783"/>
    <w:rsid w:val="004152FF"/>
    <w:rsid w:val="00420D57"/>
    <w:rsid w:val="00425132"/>
    <w:rsid w:val="00426C06"/>
    <w:rsid w:val="004335B4"/>
    <w:rsid w:val="00434AEB"/>
    <w:rsid w:val="00434E9E"/>
    <w:rsid w:val="00435968"/>
    <w:rsid w:val="00450B02"/>
    <w:rsid w:val="00450DDF"/>
    <w:rsid w:val="004525DC"/>
    <w:rsid w:val="00453787"/>
    <w:rsid w:val="00453FD8"/>
    <w:rsid w:val="00460C25"/>
    <w:rsid w:val="00466154"/>
    <w:rsid w:val="004705DF"/>
    <w:rsid w:val="00482816"/>
    <w:rsid w:val="00482957"/>
    <w:rsid w:val="00491A87"/>
    <w:rsid w:val="00491ED7"/>
    <w:rsid w:val="004941EA"/>
    <w:rsid w:val="004A727B"/>
    <w:rsid w:val="004A75B3"/>
    <w:rsid w:val="004B200A"/>
    <w:rsid w:val="004C4E4E"/>
    <w:rsid w:val="004C5C12"/>
    <w:rsid w:val="004C766C"/>
    <w:rsid w:val="004C7A79"/>
    <w:rsid w:val="004E6954"/>
    <w:rsid w:val="004F13FF"/>
    <w:rsid w:val="004F19CC"/>
    <w:rsid w:val="004F2DAF"/>
    <w:rsid w:val="004F4A44"/>
    <w:rsid w:val="00501410"/>
    <w:rsid w:val="005020E0"/>
    <w:rsid w:val="005030DE"/>
    <w:rsid w:val="00506B35"/>
    <w:rsid w:val="0051197B"/>
    <w:rsid w:val="005127EC"/>
    <w:rsid w:val="00513E40"/>
    <w:rsid w:val="0051636E"/>
    <w:rsid w:val="0052113E"/>
    <w:rsid w:val="00530255"/>
    <w:rsid w:val="005330E5"/>
    <w:rsid w:val="00535EF8"/>
    <w:rsid w:val="00540C8D"/>
    <w:rsid w:val="00541FF5"/>
    <w:rsid w:val="00543C58"/>
    <w:rsid w:val="00556EF4"/>
    <w:rsid w:val="0056154D"/>
    <w:rsid w:val="005619A4"/>
    <w:rsid w:val="005623D0"/>
    <w:rsid w:val="00567649"/>
    <w:rsid w:val="005804B8"/>
    <w:rsid w:val="00596F85"/>
    <w:rsid w:val="005A2649"/>
    <w:rsid w:val="005A3B3F"/>
    <w:rsid w:val="005A61C4"/>
    <w:rsid w:val="005C697D"/>
    <w:rsid w:val="005C734E"/>
    <w:rsid w:val="005D546C"/>
    <w:rsid w:val="005E025A"/>
    <w:rsid w:val="005E0979"/>
    <w:rsid w:val="005E11BE"/>
    <w:rsid w:val="005E2416"/>
    <w:rsid w:val="005E39DF"/>
    <w:rsid w:val="005E47D4"/>
    <w:rsid w:val="005F62CD"/>
    <w:rsid w:val="00603C82"/>
    <w:rsid w:val="00607F81"/>
    <w:rsid w:val="006136AC"/>
    <w:rsid w:val="0062096A"/>
    <w:rsid w:val="0062676D"/>
    <w:rsid w:val="00642B33"/>
    <w:rsid w:val="00644237"/>
    <w:rsid w:val="00645836"/>
    <w:rsid w:val="00646F6C"/>
    <w:rsid w:val="006471BE"/>
    <w:rsid w:val="006477DB"/>
    <w:rsid w:val="00656CD9"/>
    <w:rsid w:val="0065788A"/>
    <w:rsid w:val="00664DFF"/>
    <w:rsid w:val="0066517B"/>
    <w:rsid w:val="00670FEC"/>
    <w:rsid w:val="006720AF"/>
    <w:rsid w:val="006759F4"/>
    <w:rsid w:val="00676B83"/>
    <w:rsid w:val="006945AA"/>
    <w:rsid w:val="006A1776"/>
    <w:rsid w:val="006B2772"/>
    <w:rsid w:val="006B4C57"/>
    <w:rsid w:val="006B4ED0"/>
    <w:rsid w:val="006C20BC"/>
    <w:rsid w:val="006C2CCB"/>
    <w:rsid w:val="006C64F0"/>
    <w:rsid w:val="006C7DF2"/>
    <w:rsid w:val="00705C95"/>
    <w:rsid w:val="007177F2"/>
    <w:rsid w:val="007230CA"/>
    <w:rsid w:val="00725D0A"/>
    <w:rsid w:val="00733140"/>
    <w:rsid w:val="00737BBF"/>
    <w:rsid w:val="00740940"/>
    <w:rsid w:val="00743C0E"/>
    <w:rsid w:val="0074545B"/>
    <w:rsid w:val="0075243A"/>
    <w:rsid w:val="0076043B"/>
    <w:rsid w:val="00761FA1"/>
    <w:rsid w:val="007622EF"/>
    <w:rsid w:val="00762EEE"/>
    <w:rsid w:val="00764378"/>
    <w:rsid w:val="007766C0"/>
    <w:rsid w:val="007770B2"/>
    <w:rsid w:val="00786B27"/>
    <w:rsid w:val="007933DB"/>
    <w:rsid w:val="00796ADB"/>
    <w:rsid w:val="007A440D"/>
    <w:rsid w:val="007A6FA9"/>
    <w:rsid w:val="007A769E"/>
    <w:rsid w:val="007A7822"/>
    <w:rsid w:val="007A79EE"/>
    <w:rsid w:val="007B570E"/>
    <w:rsid w:val="007B64F7"/>
    <w:rsid w:val="007C4066"/>
    <w:rsid w:val="007C477D"/>
    <w:rsid w:val="007D19C9"/>
    <w:rsid w:val="007D1DC2"/>
    <w:rsid w:val="007E419D"/>
    <w:rsid w:val="007E463B"/>
    <w:rsid w:val="007F745F"/>
    <w:rsid w:val="00802CCE"/>
    <w:rsid w:val="00803439"/>
    <w:rsid w:val="00804779"/>
    <w:rsid w:val="00807B3E"/>
    <w:rsid w:val="00813327"/>
    <w:rsid w:val="00813F98"/>
    <w:rsid w:val="008201F3"/>
    <w:rsid w:val="0082509F"/>
    <w:rsid w:val="00832DB7"/>
    <w:rsid w:val="00842984"/>
    <w:rsid w:val="008559EC"/>
    <w:rsid w:val="00861A71"/>
    <w:rsid w:val="0086203A"/>
    <w:rsid w:val="00875854"/>
    <w:rsid w:val="008760C9"/>
    <w:rsid w:val="0088193D"/>
    <w:rsid w:val="008877EF"/>
    <w:rsid w:val="00896821"/>
    <w:rsid w:val="00896846"/>
    <w:rsid w:val="00896D02"/>
    <w:rsid w:val="008A4AC3"/>
    <w:rsid w:val="008B51E4"/>
    <w:rsid w:val="008C6834"/>
    <w:rsid w:val="008C71B2"/>
    <w:rsid w:val="008D2492"/>
    <w:rsid w:val="008E0464"/>
    <w:rsid w:val="008E0B05"/>
    <w:rsid w:val="008F4507"/>
    <w:rsid w:val="0090435D"/>
    <w:rsid w:val="009112F9"/>
    <w:rsid w:val="009141F1"/>
    <w:rsid w:val="009173E2"/>
    <w:rsid w:val="00920443"/>
    <w:rsid w:val="00952629"/>
    <w:rsid w:val="00952AF7"/>
    <w:rsid w:val="0095599A"/>
    <w:rsid w:val="00987AAB"/>
    <w:rsid w:val="00990A94"/>
    <w:rsid w:val="00990ED8"/>
    <w:rsid w:val="009A400F"/>
    <w:rsid w:val="009A7A36"/>
    <w:rsid w:val="009B03FE"/>
    <w:rsid w:val="009B1620"/>
    <w:rsid w:val="009B70BA"/>
    <w:rsid w:val="009C3D70"/>
    <w:rsid w:val="009C748E"/>
    <w:rsid w:val="009D1CBB"/>
    <w:rsid w:val="009D3C82"/>
    <w:rsid w:val="009D47B8"/>
    <w:rsid w:val="009E771F"/>
    <w:rsid w:val="009F0E7E"/>
    <w:rsid w:val="009F1C9C"/>
    <w:rsid w:val="009F627A"/>
    <w:rsid w:val="009F69A7"/>
    <w:rsid w:val="00A04C00"/>
    <w:rsid w:val="00A05358"/>
    <w:rsid w:val="00A0726B"/>
    <w:rsid w:val="00A16BC0"/>
    <w:rsid w:val="00A25E05"/>
    <w:rsid w:val="00A27372"/>
    <w:rsid w:val="00A41B39"/>
    <w:rsid w:val="00A42103"/>
    <w:rsid w:val="00A4424B"/>
    <w:rsid w:val="00A5319D"/>
    <w:rsid w:val="00A53BE8"/>
    <w:rsid w:val="00A54448"/>
    <w:rsid w:val="00A550E4"/>
    <w:rsid w:val="00A56EA2"/>
    <w:rsid w:val="00A72581"/>
    <w:rsid w:val="00A74060"/>
    <w:rsid w:val="00A773EE"/>
    <w:rsid w:val="00A77E7D"/>
    <w:rsid w:val="00A84A1B"/>
    <w:rsid w:val="00A90686"/>
    <w:rsid w:val="00AA67B3"/>
    <w:rsid w:val="00AC46F2"/>
    <w:rsid w:val="00AE4F38"/>
    <w:rsid w:val="00AE4F7D"/>
    <w:rsid w:val="00AE5285"/>
    <w:rsid w:val="00AE5846"/>
    <w:rsid w:val="00AE5EF5"/>
    <w:rsid w:val="00AF3408"/>
    <w:rsid w:val="00AF45DA"/>
    <w:rsid w:val="00AF5CEC"/>
    <w:rsid w:val="00AF71FC"/>
    <w:rsid w:val="00B03984"/>
    <w:rsid w:val="00B07D9B"/>
    <w:rsid w:val="00B11486"/>
    <w:rsid w:val="00B145F2"/>
    <w:rsid w:val="00B17D82"/>
    <w:rsid w:val="00B23DAB"/>
    <w:rsid w:val="00B25B9D"/>
    <w:rsid w:val="00B27A75"/>
    <w:rsid w:val="00B37FDE"/>
    <w:rsid w:val="00B40F80"/>
    <w:rsid w:val="00B41C07"/>
    <w:rsid w:val="00B55CA5"/>
    <w:rsid w:val="00B57B93"/>
    <w:rsid w:val="00B71607"/>
    <w:rsid w:val="00B753D0"/>
    <w:rsid w:val="00B8101B"/>
    <w:rsid w:val="00B87F4A"/>
    <w:rsid w:val="00B94128"/>
    <w:rsid w:val="00B9746C"/>
    <w:rsid w:val="00BA3EB9"/>
    <w:rsid w:val="00BA6A1E"/>
    <w:rsid w:val="00BB06E1"/>
    <w:rsid w:val="00BC0033"/>
    <w:rsid w:val="00BC0D21"/>
    <w:rsid w:val="00BC15F9"/>
    <w:rsid w:val="00BC34E6"/>
    <w:rsid w:val="00BD7AF9"/>
    <w:rsid w:val="00BE1664"/>
    <w:rsid w:val="00BE4657"/>
    <w:rsid w:val="00BE6B89"/>
    <w:rsid w:val="00BF0478"/>
    <w:rsid w:val="00BF3DD0"/>
    <w:rsid w:val="00BF3E7E"/>
    <w:rsid w:val="00BF49C9"/>
    <w:rsid w:val="00C00CAE"/>
    <w:rsid w:val="00C00E8D"/>
    <w:rsid w:val="00C110ED"/>
    <w:rsid w:val="00C2233A"/>
    <w:rsid w:val="00C27DFC"/>
    <w:rsid w:val="00C44B41"/>
    <w:rsid w:val="00C44F7C"/>
    <w:rsid w:val="00C470E5"/>
    <w:rsid w:val="00C5260B"/>
    <w:rsid w:val="00C62C43"/>
    <w:rsid w:val="00C701A4"/>
    <w:rsid w:val="00C70F67"/>
    <w:rsid w:val="00C9570E"/>
    <w:rsid w:val="00CA0C29"/>
    <w:rsid w:val="00CA23C9"/>
    <w:rsid w:val="00CA2E17"/>
    <w:rsid w:val="00CA5C12"/>
    <w:rsid w:val="00CB4161"/>
    <w:rsid w:val="00CB4DED"/>
    <w:rsid w:val="00CB5FA7"/>
    <w:rsid w:val="00CB6BF4"/>
    <w:rsid w:val="00CD342B"/>
    <w:rsid w:val="00CD5979"/>
    <w:rsid w:val="00CE5EC5"/>
    <w:rsid w:val="00CF0FB6"/>
    <w:rsid w:val="00CF49C7"/>
    <w:rsid w:val="00D02712"/>
    <w:rsid w:val="00D0385E"/>
    <w:rsid w:val="00D03A7C"/>
    <w:rsid w:val="00D0414F"/>
    <w:rsid w:val="00D110C2"/>
    <w:rsid w:val="00D11739"/>
    <w:rsid w:val="00D12E70"/>
    <w:rsid w:val="00D13309"/>
    <w:rsid w:val="00D13F71"/>
    <w:rsid w:val="00D14711"/>
    <w:rsid w:val="00D1478B"/>
    <w:rsid w:val="00D164EB"/>
    <w:rsid w:val="00D24715"/>
    <w:rsid w:val="00D25B31"/>
    <w:rsid w:val="00D44D75"/>
    <w:rsid w:val="00D47F21"/>
    <w:rsid w:val="00D52A54"/>
    <w:rsid w:val="00D636D3"/>
    <w:rsid w:val="00D638E9"/>
    <w:rsid w:val="00D64A88"/>
    <w:rsid w:val="00D7438B"/>
    <w:rsid w:val="00D86204"/>
    <w:rsid w:val="00D87767"/>
    <w:rsid w:val="00D9283C"/>
    <w:rsid w:val="00DA4C3D"/>
    <w:rsid w:val="00DB1DB8"/>
    <w:rsid w:val="00DC3E80"/>
    <w:rsid w:val="00DD328D"/>
    <w:rsid w:val="00DD460A"/>
    <w:rsid w:val="00DD4B9B"/>
    <w:rsid w:val="00DE046B"/>
    <w:rsid w:val="00DF3E0E"/>
    <w:rsid w:val="00E020C7"/>
    <w:rsid w:val="00E033AA"/>
    <w:rsid w:val="00E059F7"/>
    <w:rsid w:val="00E12A3B"/>
    <w:rsid w:val="00E1335F"/>
    <w:rsid w:val="00E16E95"/>
    <w:rsid w:val="00E16FDC"/>
    <w:rsid w:val="00E20376"/>
    <w:rsid w:val="00E26D86"/>
    <w:rsid w:val="00E30B8C"/>
    <w:rsid w:val="00E47268"/>
    <w:rsid w:val="00E57E19"/>
    <w:rsid w:val="00E60C7E"/>
    <w:rsid w:val="00E63178"/>
    <w:rsid w:val="00E6442F"/>
    <w:rsid w:val="00E7438C"/>
    <w:rsid w:val="00E80989"/>
    <w:rsid w:val="00E80E2C"/>
    <w:rsid w:val="00E82360"/>
    <w:rsid w:val="00E849AB"/>
    <w:rsid w:val="00E86D55"/>
    <w:rsid w:val="00E90A9C"/>
    <w:rsid w:val="00E92FBE"/>
    <w:rsid w:val="00E96748"/>
    <w:rsid w:val="00E96D6E"/>
    <w:rsid w:val="00E96EDF"/>
    <w:rsid w:val="00EA3698"/>
    <w:rsid w:val="00EB19EB"/>
    <w:rsid w:val="00EB3C32"/>
    <w:rsid w:val="00EB77A9"/>
    <w:rsid w:val="00EC78F3"/>
    <w:rsid w:val="00ED0584"/>
    <w:rsid w:val="00ED1C33"/>
    <w:rsid w:val="00EE0158"/>
    <w:rsid w:val="00EF116D"/>
    <w:rsid w:val="00EF69DF"/>
    <w:rsid w:val="00F03407"/>
    <w:rsid w:val="00F12834"/>
    <w:rsid w:val="00F12D22"/>
    <w:rsid w:val="00F2183B"/>
    <w:rsid w:val="00F4344B"/>
    <w:rsid w:val="00F50AA1"/>
    <w:rsid w:val="00F60929"/>
    <w:rsid w:val="00F63445"/>
    <w:rsid w:val="00F651A8"/>
    <w:rsid w:val="00F74473"/>
    <w:rsid w:val="00F80FA0"/>
    <w:rsid w:val="00F81826"/>
    <w:rsid w:val="00F85DCA"/>
    <w:rsid w:val="00F902D1"/>
    <w:rsid w:val="00F902D9"/>
    <w:rsid w:val="00F9523C"/>
    <w:rsid w:val="00F96525"/>
    <w:rsid w:val="00FA0790"/>
    <w:rsid w:val="00FB353E"/>
    <w:rsid w:val="00FC1C74"/>
    <w:rsid w:val="00FC28C2"/>
    <w:rsid w:val="00FC62A4"/>
    <w:rsid w:val="00FC688D"/>
    <w:rsid w:val="00FD3568"/>
    <w:rsid w:val="00FE4811"/>
    <w:rsid w:val="00FE575F"/>
    <w:rsid w:val="00FF11DF"/>
    <w:rsid w:val="00FF2978"/>
    <w:rsid w:val="00FF4A56"/>
    <w:rsid w:val="00FF5E4A"/>
    <w:rsid w:val="00FF6FA9"/>
    <w:rsid w:val="0433E029"/>
    <w:rsid w:val="1101F1A8"/>
    <w:rsid w:val="210E4F38"/>
    <w:rsid w:val="250144BF"/>
    <w:rsid w:val="287CAD80"/>
    <w:rsid w:val="3371F3AC"/>
    <w:rsid w:val="3D368264"/>
    <w:rsid w:val="483390D5"/>
    <w:rsid w:val="4A338A9E"/>
    <w:rsid w:val="4F6DA9A8"/>
    <w:rsid w:val="53F98932"/>
    <w:rsid w:val="58FB6391"/>
    <w:rsid w:val="64A67F93"/>
    <w:rsid w:val="6DD5E8B6"/>
    <w:rsid w:val="79D8A1DC"/>
    <w:rsid w:val="7A9B4361"/>
    <w:rsid w:val="7D6D92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22604"/>
  <w15:docId w15:val="{ED3710D7-6E11-4DB8-B369-CF8C6A44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7D1"/>
    <w:pPr>
      <w:ind w:right="-57"/>
    </w:pPr>
  </w:style>
  <w:style w:type="paragraph" w:styleId="Titre1">
    <w:name w:val="heading 1"/>
    <w:basedOn w:val="Normal"/>
    <w:next w:val="Normal"/>
    <w:link w:val="Titre1Car"/>
    <w:uiPriority w:val="9"/>
    <w:qFormat/>
    <w:rsid w:val="006945AA"/>
    <w:pPr>
      <w:keepNext/>
      <w:keepLines/>
      <w:spacing w:before="240"/>
      <w:outlineLvl w:val="0"/>
    </w:pPr>
    <w:rPr>
      <w:rFonts w:asciiTheme="majorHAnsi" w:eastAsiaTheme="majorEastAsia" w:hAnsiTheme="majorHAnsi" w:cstheme="majorBidi"/>
      <w:b/>
      <w:color w:val="2F5496" w:themeColor="accent1" w:themeShade="BF"/>
      <w:sz w:val="30"/>
      <w:szCs w:val="30"/>
    </w:rPr>
  </w:style>
  <w:style w:type="paragraph" w:styleId="Titre2">
    <w:name w:val="heading 2"/>
    <w:basedOn w:val="Normal"/>
    <w:next w:val="Normal"/>
    <w:link w:val="Titre2Car"/>
    <w:uiPriority w:val="9"/>
    <w:unhideWhenUsed/>
    <w:qFormat/>
    <w:rsid w:val="003E51E0"/>
    <w:pPr>
      <w:keepNext/>
      <w:keepLines/>
      <w:spacing w:before="40" w:line="300" w:lineRule="auto"/>
      <w:ind w:left="1788" w:right="0" w:hanging="360"/>
      <w:outlineLvl w:val="1"/>
    </w:pPr>
    <w:rPr>
      <w:rFonts w:asciiTheme="majorHAnsi" w:eastAsiaTheme="majorEastAsia" w:hAnsiTheme="majorHAnsi" w:cstheme="majorBidi"/>
      <w:b/>
      <w:color w:val="2F5496" w:themeColor="accent1" w:themeShade="BF"/>
      <w:sz w:val="30"/>
      <w:szCs w:val="30"/>
    </w:rPr>
  </w:style>
  <w:style w:type="paragraph" w:styleId="Titre3">
    <w:name w:val="heading 3"/>
    <w:basedOn w:val="Paragraphedeliste"/>
    <w:next w:val="Normal"/>
    <w:link w:val="Titre3Car"/>
    <w:uiPriority w:val="9"/>
    <w:unhideWhenUsed/>
    <w:qFormat/>
    <w:rsid w:val="003E51E0"/>
    <w:pPr>
      <w:spacing w:after="160" w:line="300" w:lineRule="auto"/>
      <w:ind w:left="3130" w:right="0" w:hanging="720"/>
      <w:jc w:val="both"/>
      <w:outlineLvl w:val="2"/>
    </w:pPr>
    <w:rPr>
      <w:rFonts w:eastAsiaTheme="minorEastAsia" w:cs="Arial"/>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45AA"/>
    <w:rPr>
      <w:rFonts w:asciiTheme="majorHAnsi" w:eastAsiaTheme="majorEastAsia" w:hAnsiTheme="majorHAnsi" w:cstheme="majorBidi"/>
      <w:b/>
      <w:color w:val="2F5496" w:themeColor="accent1" w:themeShade="BF"/>
      <w:sz w:val="30"/>
      <w:szCs w:val="30"/>
    </w:rPr>
  </w:style>
  <w:style w:type="table" w:styleId="Grilledutableau">
    <w:name w:val="Table Grid"/>
    <w:basedOn w:val="TableauNormal"/>
    <w:uiPriority w:val="39"/>
    <w:rsid w:val="006945AA"/>
    <w:pPr>
      <w:ind w:right="-57"/>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aliases w:val="Bullets,References,Paragraphe de liste1,Indent Paragraph,Lettre d'introduction,Paragraphe de liste PBLH,Bullet Points,Liste Paragraf,Llista Nivell1,Lista de nivel 1,Graph &amp; Table tite,Paragraph,List numbered,List Paragraph1,Avenir"/>
    <w:basedOn w:val="Normal"/>
    <w:link w:val="ParagraphedelisteCar"/>
    <w:qFormat/>
    <w:rsid w:val="006945AA"/>
    <w:pPr>
      <w:ind w:left="720"/>
      <w:contextualSpacing/>
    </w:pPr>
  </w:style>
  <w:style w:type="paragraph" w:styleId="En-tte">
    <w:name w:val="header"/>
    <w:basedOn w:val="Normal"/>
    <w:link w:val="En-tteCar"/>
    <w:uiPriority w:val="99"/>
    <w:unhideWhenUsed/>
    <w:rsid w:val="006945AA"/>
    <w:pPr>
      <w:tabs>
        <w:tab w:val="center" w:pos="4536"/>
        <w:tab w:val="right" w:pos="9072"/>
      </w:tabs>
    </w:pPr>
  </w:style>
  <w:style w:type="character" w:customStyle="1" w:styleId="En-tteCar">
    <w:name w:val="En-tête Car"/>
    <w:basedOn w:val="Policepardfaut"/>
    <w:link w:val="En-tte"/>
    <w:uiPriority w:val="99"/>
    <w:rsid w:val="006945AA"/>
  </w:style>
  <w:style w:type="paragraph" w:styleId="Pieddepage">
    <w:name w:val="footer"/>
    <w:basedOn w:val="Normal"/>
    <w:link w:val="PieddepageCar"/>
    <w:uiPriority w:val="99"/>
    <w:unhideWhenUsed/>
    <w:rsid w:val="006945AA"/>
    <w:pPr>
      <w:tabs>
        <w:tab w:val="center" w:pos="4536"/>
        <w:tab w:val="right" w:pos="9072"/>
      </w:tabs>
    </w:pPr>
  </w:style>
  <w:style w:type="character" w:customStyle="1" w:styleId="PieddepageCar">
    <w:name w:val="Pied de page Car"/>
    <w:basedOn w:val="Policepardfaut"/>
    <w:link w:val="Pieddepage"/>
    <w:uiPriority w:val="99"/>
    <w:rsid w:val="006945AA"/>
  </w:style>
  <w:style w:type="paragraph" w:customStyle="1" w:styleId="PuceBleue">
    <w:name w:val="Puce Bleue"/>
    <w:basedOn w:val="Normal"/>
    <w:autoRedefine/>
    <w:rsid w:val="0051636E"/>
    <w:pPr>
      <w:tabs>
        <w:tab w:val="left" w:pos="1440"/>
      </w:tabs>
      <w:spacing w:before="100" w:beforeAutospacing="1" w:after="100" w:afterAutospacing="1"/>
      <w:ind w:right="175"/>
      <w:contextualSpacing/>
      <w:jc w:val="both"/>
    </w:pPr>
    <w:rPr>
      <w:rFonts w:ascii="Times New Roman" w:eastAsia="Times New Roman" w:hAnsi="Times New Roman" w:cs="Times New Roman"/>
      <w:lang w:eastAsia="en-GB"/>
    </w:rPr>
  </w:style>
  <w:style w:type="character" w:customStyle="1" w:styleId="ParagraphedelisteCar">
    <w:name w:val="Paragraphe de liste Car"/>
    <w:aliases w:val="Bullets Car,References Car,Paragraphe de liste1 Car,Indent Paragraph Car,Lettre d'introduction Car,Paragraphe de liste PBLH Car,Bullet Points Car,Liste Paragraf Car,Llista Nivell1 Car,Lista de nivel 1 Car,Graph &amp; Table tite Car"/>
    <w:link w:val="Paragraphedeliste"/>
    <w:qFormat/>
    <w:locked/>
    <w:rsid w:val="006945AA"/>
  </w:style>
  <w:style w:type="character" w:customStyle="1" w:styleId="NormalTableauCar">
    <w:name w:val="Normal Tableau Car"/>
    <w:link w:val="NormalTableau"/>
    <w:uiPriority w:val="99"/>
    <w:locked/>
    <w:rsid w:val="006945AA"/>
    <w:rPr>
      <w:rFonts w:eastAsia="Times New Roman" w:cs="Times New Roman"/>
      <w:szCs w:val="20"/>
      <w:lang w:val="en-US" w:eastAsia="fr-FR"/>
    </w:rPr>
  </w:style>
  <w:style w:type="paragraph" w:customStyle="1" w:styleId="NormalTableau">
    <w:name w:val="Normal Tableau"/>
    <w:basedOn w:val="Normal"/>
    <w:link w:val="NormalTableauCar"/>
    <w:uiPriority w:val="99"/>
    <w:rsid w:val="006945AA"/>
    <w:pPr>
      <w:spacing w:before="60" w:after="60"/>
      <w:ind w:right="114"/>
      <w:jc w:val="both"/>
    </w:pPr>
    <w:rPr>
      <w:rFonts w:eastAsia="Times New Roman" w:cs="Times New Roman"/>
      <w:szCs w:val="20"/>
      <w:lang w:val="en-US" w:eastAsia="fr-FR"/>
    </w:rPr>
  </w:style>
  <w:style w:type="paragraph" w:customStyle="1" w:styleId="Puce1">
    <w:name w:val="Puce 1"/>
    <w:basedOn w:val="Paragraphedeliste"/>
    <w:link w:val="Puce1Car"/>
    <w:qFormat/>
    <w:rsid w:val="006945AA"/>
    <w:pPr>
      <w:numPr>
        <w:numId w:val="2"/>
      </w:numPr>
      <w:snapToGrid w:val="0"/>
      <w:spacing w:before="240" w:after="240"/>
      <w:ind w:left="993" w:right="0" w:hanging="284"/>
      <w:jc w:val="both"/>
    </w:pPr>
    <w:rPr>
      <w:rFonts w:cs="Arial"/>
      <w:sz w:val="23"/>
      <w:szCs w:val="23"/>
    </w:rPr>
  </w:style>
  <w:style w:type="character" w:customStyle="1" w:styleId="Puce1Car">
    <w:name w:val="Puce 1 Car"/>
    <w:link w:val="Puce1"/>
    <w:rsid w:val="006945AA"/>
    <w:rPr>
      <w:rFonts w:cs="Arial"/>
      <w:sz w:val="23"/>
      <w:szCs w:val="23"/>
    </w:rPr>
  </w:style>
  <w:style w:type="table" w:customStyle="1" w:styleId="TableauListe3-Accentuation31">
    <w:name w:val="Tableau Liste 3 - Accentuation 31"/>
    <w:basedOn w:val="TableauNormal"/>
    <w:uiPriority w:val="48"/>
    <w:rsid w:val="006945A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Textedebulles">
    <w:name w:val="Balloon Text"/>
    <w:basedOn w:val="Normal"/>
    <w:link w:val="TextedebullesCar"/>
    <w:uiPriority w:val="99"/>
    <w:semiHidden/>
    <w:unhideWhenUsed/>
    <w:rsid w:val="006945AA"/>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45AA"/>
    <w:rPr>
      <w:rFonts w:ascii="Segoe UI" w:hAnsi="Segoe UI" w:cs="Segoe UI"/>
      <w:sz w:val="18"/>
      <w:szCs w:val="18"/>
    </w:rPr>
  </w:style>
  <w:style w:type="character" w:customStyle="1" w:styleId="Titre2Car">
    <w:name w:val="Titre 2 Car"/>
    <w:basedOn w:val="Policepardfaut"/>
    <w:link w:val="Titre2"/>
    <w:uiPriority w:val="9"/>
    <w:rsid w:val="003E51E0"/>
    <w:rPr>
      <w:rFonts w:asciiTheme="majorHAnsi" w:eastAsiaTheme="majorEastAsia" w:hAnsiTheme="majorHAnsi" w:cstheme="majorBidi"/>
      <w:b/>
      <w:color w:val="2F5496" w:themeColor="accent1" w:themeShade="BF"/>
      <w:sz w:val="30"/>
      <w:szCs w:val="30"/>
    </w:rPr>
  </w:style>
  <w:style w:type="character" w:customStyle="1" w:styleId="Titre3Car">
    <w:name w:val="Titre 3 Car"/>
    <w:basedOn w:val="Policepardfaut"/>
    <w:link w:val="Titre3"/>
    <w:uiPriority w:val="9"/>
    <w:rsid w:val="003E51E0"/>
    <w:rPr>
      <w:rFonts w:eastAsiaTheme="minorEastAsia" w:cs="Arial"/>
      <w:b/>
      <w:sz w:val="26"/>
      <w:szCs w:val="26"/>
    </w:rPr>
  </w:style>
  <w:style w:type="paragraph" w:styleId="Corpsdetexte">
    <w:name w:val="Body Text"/>
    <w:basedOn w:val="Normal"/>
    <w:link w:val="CorpsdetexteCar"/>
    <w:uiPriority w:val="1"/>
    <w:qFormat/>
    <w:rsid w:val="005804B8"/>
    <w:pPr>
      <w:widowControl w:val="0"/>
      <w:ind w:left="1025" w:right="0" w:hanging="360"/>
    </w:pPr>
    <w:rPr>
      <w:rFonts w:ascii="Calibri" w:eastAsia="Calibri" w:hAnsi="Calibri"/>
    </w:rPr>
  </w:style>
  <w:style w:type="character" w:customStyle="1" w:styleId="CorpsdetexteCar">
    <w:name w:val="Corps de texte Car"/>
    <w:basedOn w:val="Policepardfaut"/>
    <w:link w:val="Corpsdetexte"/>
    <w:uiPriority w:val="1"/>
    <w:rsid w:val="005804B8"/>
    <w:rPr>
      <w:rFonts w:ascii="Calibri" w:eastAsia="Calibri" w:hAnsi="Calibri"/>
    </w:rPr>
  </w:style>
  <w:style w:type="paragraph" w:customStyle="1" w:styleId="Tabletext">
    <w:name w:val="Table text"/>
    <w:basedOn w:val="Normal"/>
    <w:link w:val="TabletextChar"/>
    <w:qFormat/>
    <w:rsid w:val="005804B8"/>
    <w:pPr>
      <w:suppressAutoHyphens/>
      <w:autoSpaceDN w:val="0"/>
      <w:spacing w:before="40" w:after="40"/>
      <w:ind w:right="0"/>
      <w:jc w:val="both"/>
      <w:textAlignment w:val="baseline"/>
    </w:pPr>
    <w:rPr>
      <w:rFonts w:ascii="Calibri" w:eastAsia="Calibri" w:hAnsi="Calibri" w:cs="Calibri"/>
      <w:sz w:val="20"/>
    </w:rPr>
  </w:style>
  <w:style w:type="character" w:customStyle="1" w:styleId="TabletextChar">
    <w:name w:val="Table text Char"/>
    <w:basedOn w:val="Policepardfaut"/>
    <w:link w:val="Tabletext"/>
    <w:rsid w:val="005804B8"/>
    <w:rPr>
      <w:rFonts w:ascii="Calibri" w:eastAsia="Calibri" w:hAnsi="Calibri" w:cs="Calibri"/>
      <w:sz w:val="20"/>
    </w:rPr>
  </w:style>
  <w:style w:type="character" w:styleId="Lienhypertexte">
    <w:name w:val="Hyperlink"/>
    <w:basedOn w:val="Policepardfaut"/>
    <w:uiPriority w:val="99"/>
    <w:unhideWhenUsed/>
    <w:rsid w:val="002C5C98"/>
    <w:rPr>
      <w:color w:val="0000FF"/>
      <w:u w:val="single"/>
    </w:rPr>
  </w:style>
  <w:style w:type="character" w:styleId="Mentionnonrsolue">
    <w:name w:val="Unresolved Mention"/>
    <w:basedOn w:val="Policepardfaut"/>
    <w:uiPriority w:val="99"/>
    <w:semiHidden/>
    <w:unhideWhenUsed/>
    <w:rsid w:val="003D322E"/>
    <w:rPr>
      <w:color w:val="605E5C"/>
      <w:shd w:val="clear" w:color="auto" w:fill="E1DFDD"/>
    </w:rPr>
  </w:style>
  <w:style w:type="character" w:styleId="Accentuation">
    <w:name w:val="Emphasis"/>
    <w:basedOn w:val="Policepardfaut"/>
    <w:uiPriority w:val="20"/>
    <w:qFormat/>
    <w:rsid w:val="004941EA"/>
    <w:rPr>
      <w:i/>
      <w:iCs/>
    </w:rPr>
  </w:style>
  <w:style w:type="table" w:customStyle="1" w:styleId="Grilledutableau1">
    <w:name w:val="Grille du tableau1"/>
    <w:basedOn w:val="TableauNormal"/>
    <w:next w:val="Grilledutableau"/>
    <w:uiPriority w:val="59"/>
    <w:rsid w:val="00E7438C"/>
    <w:pPr>
      <w:ind w:right="-57"/>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basdepage">
    <w:name w:val="footnote text"/>
    <w:basedOn w:val="Normal"/>
    <w:link w:val="NotedebasdepageCar"/>
    <w:uiPriority w:val="99"/>
    <w:semiHidden/>
    <w:unhideWhenUsed/>
    <w:rsid w:val="00BF49C9"/>
    <w:rPr>
      <w:sz w:val="20"/>
      <w:szCs w:val="20"/>
    </w:rPr>
  </w:style>
  <w:style w:type="character" w:customStyle="1" w:styleId="NotedebasdepageCar">
    <w:name w:val="Note de bas de page Car"/>
    <w:basedOn w:val="Policepardfaut"/>
    <w:link w:val="Notedebasdepage"/>
    <w:uiPriority w:val="99"/>
    <w:semiHidden/>
    <w:rsid w:val="00BF49C9"/>
    <w:rPr>
      <w:sz w:val="20"/>
      <w:szCs w:val="20"/>
    </w:rPr>
  </w:style>
  <w:style w:type="character" w:styleId="Appelnotedebasdep">
    <w:name w:val="footnote reference"/>
    <w:basedOn w:val="Policepardfaut"/>
    <w:uiPriority w:val="99"/>
    <w:semiHidden/>
    <w:unhideWhenUsed/>
    <w:rsid w:val="00BF49C9"/>
    <w:rPr>
      <w:vertAlign w:val="superscript"/>
    </w:rPr>
  </w:style>
  <w:style w:type="paragraph" w:styleId="Titre">
    <w:name w:val="Title"/>
    <w:basedOn w:val="Normal"/>
    <w:next w:val="Normal"/>
    <w:link w:val="TitreCar"/>
    <w:uiPriority w:val="10"/>
    <w:qFormat/>
    <w:rsid w:val="00990A94"/>
    <w:pPr>
      <w:ind w:right="0"/>
      <w:contextualSpacing/>
    </w:pPr>
    <w:rPr>
      <w:rFonts w:asciiTheme="majorHAnsi" w:eastAsiaTheme="majorEastAsia" w:hAnsiTheme="majorHAnsi" w:cstheme="majorBidi"/>
      <w:color w:val="000000" w:themeColor="text1"/>
      <w:sz w:val="56"/>
      <w:szCs w:val="56"/>
    </w:rPr>
  </w:style>
  <w:style w:type="character" w:customStyle="1" w:styleId="TitreCar">
    <w:name w:val="Titre Car"/>
    <w:basedOn w:val="Policepardfaut"/>
    <w:link w:val="Titre"/>
    <w:uiPriority w:val="10"/>
    <w:rsid w:val="00990A94"/>
    <w:rPr>
      <w:rFonts w:asciiTheme="majorHAnsi" w:eastAsiaTheme="majorEastAsia" w:hAnsiTheme="majorHAnsi" w:cstheme="majorBidi"/>
      <w:color w:val="000000" w:themeColor="text1"/>
      <w:sz w:val="56"/>
      <w:szCs w:val="56"/>
    </w:rPr>
  </w:style>
  <w:style w:type="paragraph" w:customStyle="1" w:styleId="Puce2">
    <w:name w:val="Puce 2"/>
    <w:basedOn w:val="Paragraphedeliste"/>
    <w:qFormat/>
    <w:rsid w:val="00F2183B"/>
    <w:pPr>
      <w:numPr>
        <w:ilvl w:val="1"/>
        <w:numId w:val="41"/>
      </w:numPr>
      <w:spacing w:after="120"/>
      <w:ind w:left="993" w:right="37" w:hanging="284"/>
      <w:contextualSpacing w:val="0"/>
    </w:pPr>
    <w:rPr>
      <w:rFonts w:ascii="Arial" w:eastAsia="Times New Roman" w:hAnsi="Arial" w:cs="Arial"/>
      <w:sz w:val="18"/>
      <w:szCs w:val="18"/>
      <w:lang w:val="fr-BE" w:eastAsia="fr-FR"/>
    </w:rPr>
  </w:style>
  <w:style w:type="paragraph" w:customStyle="1" w:styleId="normaltableau0">
    <w:name w:val="normal_tableau"/>
    <w:basedOn w:val="Normal"/>
    <w:rsid w:val="00F2183B"/>
    <w:pPr>
      <w:spacing w:before="120" w:after="120"/>
      <w:ind w:right="0"/>
      <w:jc w:val="both"/>
    </w:pPr>
    <w:rPr>
      <w:rFonts w:ascii="Optima" w:eastAsia="Times New Roman" w:hAnsi="Optima" w:cs="Times New Roman"/>
      <w:szCs w:val="20"/>
      <w:lang w:val="en-GB" w:eastAsia="en-GB"/>
    </w:rPr>
  </w:style>
  <w:style w:type="paragraph" w:customStyle="1" w:styleId="Textbody">
    <w:name w:val="Text body"/>
    <w:basedOn w:val="Normal"/>
    <w:rsid w:val="00F2183B"/>
    <w:pPr>
      <w:suppressAutoHyphens/>
      <w:autoSpaceDN w:val="0"/>
      <w:spacing w:after="220" w:line="240" w:lineRule="atLeast"/>
      <w:ind w:right="0"/>
      <w:jc w:val="both"/>
    </w:pPr>
    <w:rPr>
      <w:rFonts w:ascii="Garamond" w:eastAsia="Garamond" w:hAnsi="Garamond" w:cs="Garamond"/>
      <w:kern w:val="3"/>
      <w:lang w:eastAsia="zh-CN"/>
    </w:rPr>
  </w:style>
  <w:style w:type="paragraph" w:styleId="Rvision">
    <w:name w:val="Revision"/>
    <w:hidden/>
    <w:uiPriority w:val="99"/>
    <w:semiHidden/>
    <w:rsid w:val="00326B9E"/>
  </w:style>
  <w:style w:type="character" w:styleId="Marquedecommentaire">
    <w:name w:val="annotation reference"/>
    <w:basedOn w:val="Policepardfaut"/>
    <w:uiPriority w:val="99"/>
    <w:semiHidden/>
    <w:unhideWhenUsed/>
    <w:rsid w:val="00326B9E"/>
    <w:rPr>
      <w:sz w:val="16"/>
      <w:szCs w:val="16"/>
    </w:rPr>
  </w:style>
  <w:style w:type="paragraph" w:styleId="Commentaire">
    <w:name w:val="annotation text"/>
    <w:basedOn w:val="Normal"/>
    <w:link w:val="CommentaireCar"/>
    <w:uiPriority w:val="99"/>
    <w:semiHidden/>
    <w:unhideWhenUsed/>
    <w:rsid w:val="00326B9E"/>
    <w:rPr>
      <w:sz w:val="20"/>
      <w:szCs w:val="20"/>
    </w:rPr>
  </w:style>
  <w:style w:type="character" w:customStyle="1" w:styleId="CommentaireCar">
    <w:name w:val="Commentaire Car"/>
    <w:basedOn w:val="Policepardfaut"/>
    <w:link w:val="Commentaire"/>
    <w:uiPriority w:val="99"/>
    <w:semiHidden/>
    <w:rsid w:val="00326B9E"/>
    <w:rPr>
      <w:sz w:val="20"/>
      <w:szCs w:val="20"/>
    </w:rPr>
  </w:style>
  <w:style w:type="paragraph" w:styleId="Objetducommentaire">
    <w:name w:val="annotation subject"/>
    <w:basedOn w:val="Commentaire"/>
    <w:next w:val="Commentaire"/>
    <w:link w:val="ObjetducommentaireCar"/>
    <w:uiPriority w:val="99"/>
    <w:semiHidden/>
    <w:unhideWhenUsed/>
    <w:rsid w:val="00326B9E"/>
    <w:rPr>
      <w:b/>
      <w:bCs/>
    </w:rPr>
  </w:style>
  <w:style w:type="character" w:customStyle="1" w:styleId="ObjetducommentaireCar">
    <w:name w:val="Objet du commentaire Car"/>
    <w:basedOn w:val="CommentaireCar"/>
    <w:link w:val="Objetducommentaire"/>
    <w:uiPriority w:val="99"/>
    <w:semiHidden/>
    <w:rsid w:val="00326B9E"/>
    <w:rPr>
      <w:b/>
      <w:bCs/>
      <w:sz w:val="20"/>
      <w:szCs w:val="20"/>
    </w:rPr>
  </w:style>
  <w:style w:type="table" w:styleId="TableauListe2-Accentuation3">
    <w:name w:val="List Table 2 Accent 3"/>
    <w:basedOn w:val="TableauNormal"/>
    <w:uiPriority w:val="47"/>
    <w:rsid w:val="0074094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31699">
      <w:bodyDiv w:val="1"/>
      <w:marLeft w:val="0"/>
      <w:marRight w:val="0"/>
      <w:marTop w:val="0"/>
      <w:marBottom w:val="0"/>
      <w:divBdr>
        <w:top w:val="none" w:sz="0" w:space="0" w:color="auto"/>
        <w:left w:val="none" w:sz="0" w:space="0" w:color="auto"/>
        <w:bottom w:val="none" w:sz="0" w:space="0" w:color="auto"/>
        <w:right w:val="none" w:sz="0" w:space="0" w:color="auto"/>
      </w:divBdr>
    </w:div>
    <w:div w:id="859508469">
      <w:bodyDiv w:val="1"/>
      <w:marLeft w:val="0"/>
      <w:marRight w:val="0"/>
      <w:marTop w:val="0"/>
      <w:marBottom w:val="0"/>
      <w:divBdr>
        <w:top w:val="none" w:sz="0" w:space="0" w:color="auto"/>
        <w:left w:val="none" w:sz="0" w:space="0" w:color="auto"/>
        <w:bottom w:val="none" w:sz="0" w:space="0" w:color="auto"/>
        <w:right w:val="none" w:sz="0" w:space="0" w:color="auto"/>
      </w:divBdr>
      <w:divsChild>
        <w:div w:id="1100106622">
          <w:marLeft w:val="0"/>
          <w:marRight w:val="0"/>
          <w:marTop w:val="0"/>
          <w:marBottom w:val="0"/>
          <w:divBdr>
            <w:top w:val="none" w:sz="0" w:space="0" w:color="auto"/>
            <w:left w:val="none" w:sz="0" w:space="0" w:color="auto"/>
            <w:bottom w:val="none" w:sz="0" w:space="0" w:color="auto"/>
            <w:right w:val="none" w:sz="0" w:space="0" w:color="auto"/>
          </w:divBdr>
        </w:div>
        <w:div w:id="1252163458">
          <w:marLeft w:val="0"/>
          <w:marRight w:val="0"/>
          <w:marTop w:val="0"/>
          <w:marBottom w:val="0"/>
          <w:divBdr>
            <w:top w:val="none" w:sz="0" w:space="0" w:color="auto"/>
            <w:left w:val="none" w:sz="0" w:space="0" w:color="auto"/>
            <w:bottom w:val="none" w:sz="0" w:space="0" w:color="auto"/>
            <w:right w:val="none" w:sz="0" w:space="0" w:color="auto"/>
          </w:divBdr>
        </w:div>
        <w:div w:id="1561282206">
          <w:marLeft w:val="0"/>
          <w:marRight w:val="0"/>
          <w:marTop w:val="0"/>
          <w:marBottom w:val="0"/>
          <w:divBdr>
            <w:top w:val="none" w:sz="0" w:space="0" w:color="auto"/>
            <w:left w:val="none" w:sz="0" w:space="0" w:color="auto"/>
            <w:bottom w:val="none" w:sz="0" w:space="0" w:color="auto"/>
            <w:right w:val="none" w:sz="0" w:space="0" w:color="auto"/>
          </w:divBdr>
        </w:div>
      </w:divsChild>
    </w:div>
    <w:div w:id="1091582107">
      <w:bodyDiv w:val="1"/>
      <w:marLeft w:val="0"/>
      <w:marRight w:val="0"/>
      <w:marTop w:val="0"/>
      <w:marBottom w:val="0"/>
      <w:divBdr>
        <w:top w:val="none" w:sz="0" w:space="0" w:color="auto"/>
        <w:left w:val="none" w:sz="0" w:space="0" w:color="auto"/>
        <w:bottom w:val="none" w:sz="0" w:space="0" w:color="auto"/>
        <w:right w:val="none" w:sz="0" w:space="0" w:color="auto"/>
      </w:divBdr>
    </w:div>
    <w:div w:id="1353650434">
      <w:bodyDiv w:val="1"/>
      <w:marLeft w:val="0"/>
      <w:marRight w:val="0"/>
      <w:marTop w:val="0"/>
      <w:marBottom w:val="0"/>
      <w:divBdr>
        <w:top w:val="none" w:sz="0" w:space="0" w:color="auto"/>
        <w:left w:val="none" w:sz="0" w:space="0" w:color="auto"/>
        <w:bottom w:val="none" w:sz="0" w:space="0" w:color="auto"/>
        <w:right w:val="none" w:sz="0" w:space="0" w:color="auto"/>
      </w:divBdr>
    </w:div>
    <w:div w:id="2124306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gulo.m@civipol.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gulo.m@civipol.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rve.lepennec@experts.civipol.f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lkheir.f@civipol.fr"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3.jpg@01D741A4.6DE1DE40"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8E47504795A645BB664275245F42B1" ma:contentTypeVersion="2" ma:contentTypeDescription="Crée un document." ma:contentTypeScope="" ma:versionID="783e04f6c4f9e3d386ae567b99e694ff">
  <xsd:schema xmlns:xsd="http://www.w3.org/2001/XMLSchema" xmlns:xs="http://www.w3.org/2001/XMLSchema" xmlns:p="http://schemas.microsoft.com/office/2006/metadata/properties" xmlns:ns2="a16b6e09-c1c6-459c-9ee1-4ac285dc7737" targetNamespace="http://schemas.microsoft.com/office/2006/metadata/properties" ma:root="true" ma:fieldsID="ab08282c71cb0723258b344a1a2e746a" ns2:_="">
    <xsd:import namespace="a16b6e09-c1c6-459c-9ee1-4ac285dc773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b6e09-c1c6-459c-9ee1-4ac285dc7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5F0C8-801C-4A8C-8637-CF7D7534B8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EE3E61-ED77-4087-B51A-A00DFD0C54EF}">
  <ds:schemaRefs>
    <ds:schemaRef ds:uri="http://schemas.microsoft.com/sharepoint/v3/contenttype/forms"/>
  </ds:schemaRefs>
</ds:datastoreItem>
</file>

<file path=customXml/itemProps3.xml><?xml version="1.0" encoding="utf-8"?>
<ds:datastoreItem xmlns:ds="http://schemas.openxmlformats.org/officeDocument/2006/customXml" ds:itemID="{97A1DD45-56D0-4F2A-81B6-B24CED548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b6e09-c1c6-459c-9ee1-4ac285dc7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FAA3F0-470E-447A-9267-0CD28700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2682</Words>
  <Characters>14751</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jlegeay</dc:creator>
  <cp:keywords/>
  <dc:description/>
  <cp:lastModifiedBy>jlegeay</cp:lastModifiedBy>
  <cp:revision>2</cp:revision>
  <cp:lastPrinted>2023-10-17T15:14:00Z</cp:lastPrinted>
  <dcterms:created xsi:type="dcterms:W3CDTF">2023-11-01T10:26:00Z</dcterms:created>
  <dcterms:modified xsi:type="dcterms:W3CDTF">2023-11-01T10:26:00Z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0x010100828E47504795A645BB664275245F42B1</vt:lpwstr>
  </property>
</Properties>
</file>