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39690EE5"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de la Police </w:t>
      </w:r>
      <w:r w:rsidR="00C64EB3">
        <w:rPr>
          <w:rFonts w:asciiTheme="majorHAnsi" w:hAnsiTheme="majorHAnsi" w:cstheme="majorHAnsi"/>
          <w:b/>
          <w:bCs/>
        </w:rPr>
        <w:t>Judiciaire</w:t>
      </w:r>
      <w:r w:rsidR="00AC108B">
        <w:rPr>
          <w:rFonts w:asciiTheme="majorHAnsi" w:hAnsiTheme="majorHAnsi" w:cstheme="majorHAnsi"/>
          <w:b/>
          <w:bCs/>
        </w:rPr>
        <w:t xml:space="preserve"> (DP</w:t>
      </w:r>
      <w:r w:rsidR="00C64EB3">
        <w:rPr>
          <w:rFonts w:asciiTheme="majorHAnsi" w:hAnsiTheme="majorHAnsi" w:cstheme="majorHAnsi"/>
          <w:b/>
          <w:bCs/>
        </w:rPr>
        <w:t>J</w:t>
      </w:r>
      <w:r w:rsidR="00AC108B">
        <w:rPr>
          <w:rFonts w:asciiTheme="majorHAnsi" w:hAnsiTheme="majorHAnsi" w:cstheme="majorHAnsi"/>
          <w:b/>
          <w:bCs/>
        </w:rPr>
        <w:t>)</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0AB1383C" w14:textId="775D2588" w:rsidR="006945AA" w:rsidRDefault="00865496" w:rsidP="00865496">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 xml:space="preserve">FORMATION LOGICIELLE : IBM SECURITY </w:t>
      </w:r>
      <w:r w:rsidR="003D0F45">
        <w:rPr>
          <w:rFonts w:asciiTheme="majorHAnsi" w:hAnsiTheme="majorHAnsi" w:cstheme="majorHAnsi"/>
          <w:b/>
          <w:bCs/>
        </w:rPr>
        <w:t xml:space="preserve">i2 ANALYSR4S NOTEBOOCK </w:t>
      </w:r>
    </w:p>
    <w:p w14:paraId="635E199B" w14:textId="65F7005B" w:rsidR="00865496" w:rsidRPr="004D1CD7" w:rsidRDefault="004D1CD7" w:rsidP="004D1CD7">
      <w:pPr>
        <w:widowControl w:val="0"/>
        <w:suppressAutoHyphens/>
        <w:autoSpaceDN w:val="0"/>
        <w:spacing w:after="0"/>
        <w:ind w:right="0"/>
        <w:textAlignment w:val="baseline"/>
        <w:rPr>
          <w:rFonts w:asciiTheme="majorHAnsi" w:hAnsiTheme="majorHAnsi" w:cstheme="majorHAnsi"/>
          <w:color w:val="FF0000"/>
        </w:rPr>
      </w:pPr>
      <w:r w:rsidRPr="004D1CD7">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250144BF">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250144BF">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0"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0"/>
          </w:p>
        </w:tc>
      </w:tr>
      <w:tr w:rsidR="006945AA" w:rsidRPr="00EE2B68" w14:paraId="031921C8" w14:textId="77777777" w:rsidTr="250144BF">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3274E089" w:rsidR="006945AA" w:rsidRPr="003D0F45" w:rsidRDefault="000725CF" w:rsidP="250144BF">
            <w:pPr>
              <w:pStyle w:val="PuceBleue"/>
              <w:rPr>
                <w:rFonts w:asciiTheme="majorHAnsi" w:hAnsiTheme="majorHAnsi" w:cstheme="majorHAnsi"/>
                <w:b/>
                <w:bCs/>
              </w:rPr>
            </w:pPr>
            <w:r w:rsidRPr="00EE2B68">
              <w:rPr>
                <w:rFonts w:asciiTheme="majorHAnsi" w:hAnsiTheme="majorHAnsi" w:cstheme="majorHAnsi"/>
                <w:lang w:val="fr-FR"/>
              </w:rPr>
              <w:t>A.</w:t>
            </w:r>
            <w:r w:rsidR="00AC108B">
              <w:rPr>
                <w:rFonts w:asciiTheme="majorHAnsi" w:hAnsiTheme="majorHAnsi" w:cstheme="majorHAnsi"/>
                <w:lang w:val="fr-FR"/>
              </w:rPr>
              <w:t>1.4.</w:t>
            </w:r>
            <w:r w:rsidR="006C3415">
              <w:rPr>
                <w:rFonts w:asciiTheme="majorHAnsi" w:hAnsiTheme="majorHAnsi" w:cstheme="majorHAnsi"/>
                <w:lang w:val="fr-FR"/>
              </w:rPr>
              <w:t>5.</w:t>
            </w:r>
            <w:r w:rsidR="00916205">
              <w:rPr>
                <w:rFonts w:asciiTheme="majorHAnsi" w:hAnsiTheme="majorHAnsi" w:cstheme="majorHAnsi"/>
                <w:lang w:val="fr-FR"/>
              </w:rPr>
              <w:t>9</w:t>
            </w:r>
            <w:r w:rsidR="006C3415">
              <w:rPr>
                <w:rFonts w:asciiTheme="majorHAnsi" w:hAnsiTheme="majorHAnsi" w:cstheme="majorHAnsi"/>
                <w:lang w:val="fr-FR"/>
              </w:rPr>
              <w:t>.</w:t>
            </w:r>
            <w:r w:rsidR="00A144E1">
              <w:rPr>
                <w:rFonts w:asciiTheme="majorHAnsi" w:hAnsiTheme="majorHAnsi" w:cstheme="majorHAnsi"/>
                <w:lang w:val="fr-FR"/>
              </w:rPr>
              <w:t>D</w:t>
            </w:r>
            <w:r w:rsidR="007935DC">
              <w:rPr>
                <w:rFonts w:asciiTheme="majorHAnsi" w:hAnsiTheme="majorHAnsi" w:cstheme="majorHAnsi"/>
                <w:lang w:val="fr-FR"/>
              </w:rPr>
              <w:t>P</w:t>
            </w:r>
            <w:r w:rsidR="006C3415">
              <w:rPr>
                <w:rFonts w:asciiTheme="majorHAnsi" w:hAnsiTheme="majorHAnsi" w:cstheme="majorHAnsi"/>
                <w:lang w:val="fr-FR"/>
              </w:rPr>
              <w:t>J</w:t>
            </w:r>
            <w:r w:rsidR="00A144E1">
              <w:rPr>
                <w:rFonts w:asciiTheme="majorHAnsi" w:hAnsiTheme="majorHAnsi" w:cstheme="majorHAnsi"/>
                <w:lang w:val="fr-FR"/>
              </w:rPr>
              <w:t> : « </w:t>
            </w:r>
            <w:r w:rsidR="003D0F45" w:rsidRPr="003D0F45">
              <w:rPr>
                <w:rFonts w:asciiTheme="majorHAnsi" w:hAnsiTheme="majorHAnsi" w:cstheme="majorHAnsi"/>
                <w:b/>
                <w:bCs/>
              </w:rPr>
              <w:t xml:space="preserve">FORMATION LOGICIELLE : IBM SECURITY i2 ANALYSR4S NOTEBOOCK </w:t>
            </w:r>
            <w:r w:rsidR="00A144E1">
              <w:rPr>
                <w:rFonts w:asciiTheme="majorHAnsi" w:hAnsiTheme="majorHAnsi" w:cstheme="majorHAnsi"/>
                <w:lang w:val="fr-FR"/>
              </w:rPr>
              <w:t>»</w:t>
            </w:r>
          </w:p>
        </w:tc>
      </w:tr>
      <w:tr w:rsidR="002826CB" w:rsidRPr="00EE2B68" w14:paraId="7F5120DF" w14:textId="77777777" w:rsidTr="250144BF">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250144BF">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250144BF">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250144BF">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48D6AE94"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32D5AB82" w:rsidR="002826CB" w:rsidRPr="00EE2B68" w:rsidRDefault="00584B23" w:rsidP="00AC108B">
            <w:pPr>
              <w:tabs>
                <w:tab w:val="left" w:pos="1440"/>
              </w:tabs>
              <w:spacing w:before="100" w:beforeAutospacing="1" w:after="0" w:line="240" w:lineRule="auto"/>
              <w:ind w:right="175"/>
              <w:contextualSpacing/>
              <w:jc w:val="both"/>
              <w:rPr>
                <w:rFonts w:asciiTheme="majorHAnsi" w:hAnsiTheme="majorHAnsi" w:cstheme="majorHAnsi"/>
                <w:lang w:val="fr-FR"/>
              </w:rPr>
            </w:pPr>
            <w:r>
              <w:rPr>
                <w:rFonts w:asciiTheme="majorHAnsi" w:eastAsia="Times New Roman" w:hAnsiTheme="majorHAnsi" w:cstheme="majorHAnsi"/>
                <w:lang w:val="fr-FR" w:eastAsia="en-GB"/>
              </w:rPr>
              <w:t>Premier semestre 2022</w:t>
            </w:r>
          </w:p>
        </w:tc>
      </w:tr>
      <w:tr w:rsidR="00336AF3" w:rsidRPr="00EE2B68" w14:paraId="207DCD9F" w14:textId="77777777" w:rsidTr="250144BF">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4267E0CD" w:rsidR="00336AF3" w:rsidRPr="00EE2B68" w:rsidRDefault="00336AF3" w:rsidP="002826CB">
            <w:pPr>
              <w:pStyle w:val="PuceBleue"/>
              <w:rPr>
                <w:rFonts w:asciiTheme="majorHAnsi" w:hAnsiTheme="majorHAnsi" w:cstheme="majorHAns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56276D66" w:rsidR="001F3E65" w:rsidRPr="00916205"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 xml:space="preserve">L’objectif opérationnel est </w:t>
      </w:r>
      <w:r w:rsidR="00D444A6">
        <w:rPr>
          <w:rFonts w:asciiTheme="majorHAnsi" w:eastAsia="Calibri" w:hAnsiTheme="majorHAnsi" w:cstheme="majorHAnsi"/>
        </w:rPr>
        <w:t>de garantir la</w:t>
      </w:r>
      <w:r w:rsidR="00D444A6" w:rsidRPr="00D444A6">
        <w:rPr>
          <w:rFonts w:asciiTheme="majorHAnsi" w:eastAsia="Calibri" w:hAnsiTheme="majorHAnsi" w:cstheme="majorHAnsi"/>
        </w:rPr>
        <w:t xml:space="preserve"> montée en</w:t>
      </w:r>
      <w:r w:rsidR="00916205" w:rsidRPr="00916205">
        <w:rPr>
          <w:rFonts w:asciiTheme="majorHAnsi" w:eastAsia="Calibri" w:hAnsiTheme="majorHAnsi" w:cstheme="majorHAnsi"/>
        </w:rPr>
        <w:t xml:space="preserve"> volume </w:t>
      </w:r>
      <w:r w:rsidR="00916205">
        <w:rPr>
          <w:rFonts w:asciiTheme="majorHAnsi" w:eastAsia="Calibri" w:hAnsiTheme="majorHAnsi" w:cstheme="majorHAnsi"/>
        </w:rPr>
        <w:t>d’analystes criminels</w:t>
      </w:r>
      <w:r w:rsidR="00916205" w:rsidRPr="00916205">
        <w:rPr>
          <w:rFonts w:asciiTheme="majorHAnsi" w:eastAsia="Calibri" w:hAnsiTheme="majorHAnsi" w:cstheme="majorHAnsi"/>
        </w:rPr>
        <w:t xml:space="preserve"> en capacité de conduire des investigations portant sur des analyses complexes liées au data et à l’imagerie numérique multidimensionnelle.</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68DF0AFA"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1"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 xml:space="preserve">d’appuyer la </w:t>
      </w:r>
      <w:r w:rsidR="00D444A6">
        <w:rPr>
          <w:rFonts w:asciiTheme="majorHAnsi" w:hAnsiTheme="majorHAnsi" w:cstheme="majorHAnsi"/>
        </w:rPr>
        <w:t xml:space="preserve">DPJ </w:t>
      </w:r>
      <w:r w:rsidR="0031676A" w:rsidRPr="00636890">
        <w:rPr>
          <w:rFonts w:asciiTheme="majorHAnsi" w:hAnsiTheme="majorHAnsi" w:cstheme="majorHAnsi"/>
        </w:rPr>
        <w:t>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w:t>
      </w:r>
      <w:r w:rsidR="00E772E9">
        <w:rPr>
          <w:rFonts w:asciiTheme="majorHAnsi" w:hAnsiTheme="majorHAnsi" w:cstheme="majorHAnsi"/>
        </w:rPr>
        <w:t xml:space="preserve">modernisation et </w:t>
      </w:r>
      <w:bookmarkEnd w:id="1"/>
      <w:r w:rsidR="00E772E9">
        <w:rPr>
          <w:rFonts w:asciiTheme="majorHAnsi" w:hAnsiTheme="majorHAnsi" w:cstheme="majorHAnsi"/>
        </w:rPr>
        <w:t xml:space="preserve">de </w:t>
      </w:r>
      <w:r w:rsidR="00E772E9" w:rsidRPr="00636890">
        <w:rPr>
          <w:rFonts w:asciiTheme="majorHAnsi" w:hAnsiTheme="majorHAnsi" w:cstheme="majorHAnsi"/>
        </w:rPr>
        <w:t>renforcement</w:t>
      </w:r>
      <w:r w:rsidR="00596721" w:rsidRPr="00636890">
        <w:rPr>
          <w:rFonts w:asciiTheme="majorHAnsi" w:hAnsiTheme="majorHAnsi" w:cstheme="majorHAnsi"/>
        </w:rPr>
        <w:t xml:space="preserve"> des</w:t>
      </w:r>
      <w:r w:rsidR="00916205">
        <w:rPr>
          <w:rFonts w:asciiTheme="majorHAnsi" w:hAnsiTheme="majorHAnsi" w:cstheme="majorHAnsi"/>
        </w:rPr>
        <w:t xml:space="preserve"> </w:t>
      </w:r>
      <w:r w:rsidR="00D444A6">
        <w:rPr>
          <w:rFonts w:asciiTheme="majorHAnsi" w:hAnsiTheme="majorHAnsi" w:cstheme="majorHAnsi"/>
        </w:rPr>
        <w:t xml:space="preserve">investigations judiciaires </w:t>
      </w:r>
      <w:r w:rsidR="00916205">
        <w:rPr>
          <w:rFonts w:asciiTheme="majorHAnsi" w:hAnsiTheme="majorHAnsi" w:cstheme="majorHAnsi"/>
        </w:rPr>
        <w:t>en s’appuyant sur les nouvelles technologies</w:t>
      </w:r>
      <w:r w:rsidR="00596721" w:rsidRPr="00636890">
        <w:rPr>
          <w:rFonts w:asciiTheme="majorHAnsi" w:hAnsiTheme="majorHAnsi" w:cstheme="majorHAnsi"/>
        </w:rPr>
        <w:t>.</w:t>
      </w:r>
    </w:p>
    <w:p w14:paraId="51EF702C" w14:textId="3B282DB0"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75"/>
      <w:r w:rsidR="00596721" w:rsidRPr="00636890">
        <w:rPr>
          <w:rFonts w:asciiTheme="majorHAnsi" w:hAnsiTheme="majorHAnsi" w:cstheme="majorHAnsi"/>
        </w:rPr>
        <w:t>A terme, la D</w:t>
      </w:r>
      <w:r w:rsidR="00E85A37">
        <w:rPr>
          <w:rFonts w:asciiTheme="majorHAnsi" w:hAnsiTheme="majorHAnsi" w:cstheme="majorHAnsi"/>
        </w:rPr>
        <w:t>P</w:t>
      </w:r>
      <w:r w:rsidR="00D444A6">
        <w:rPr>
          <w:rFonts w:asciiTheme="majorHAnsi" w:hAnsiTheme="majorHAnsi" w:cstheme="majorHAnsi"/>
        </w:rPr>
        <w:t xml:space="preserve">J, en s’appuyant sur </w:t>
      </w:r>
      <w:r w:rsidR="00D035BA">
        <w:rPr>
          <w:rFonts w:asciiTheme="majorHAnsi" w:hAnsiTheme="majorHAnsi" w:cstheme="majorHAnsi"/>
        </w:rPr>
        <w:t>son potentiel</w:t>
      </w:r>
      <w:r w:rsidR="00D444A6">
        <w:rPr>
          <w:rFonts w:asciiTheme="majorHAnsi" w:hAnsiTheme="majorHAnsi" w:cstheme="majorHAnsi"/>
        </w:rPr>
        <w:t xml:space="preserve"> d</w:t>
      </w:r>
      <w:r w:rsidR="00916205">
        <w:rPr>
          <w:rFonts w:asciiTheme="majorHAnsi" w:hAnsiTheme="majorHAnsi" w:cstheme="majorHAnsi"/>
        </w:rPr>
        <w:t xml:space="preserve">’analystes criminels </w:t>
      </w:r>
      <w:r w:rsidR="00596721" w:rsidRPr="00636890">
        <w:rPr>
          <w:rFonts w:asciiTheme="majorHAnsi" w:hAnsiTheme="majorHAnsi" w:cstheme="majorHAnsi"/>
        </w:rPr>
        <w:t>peut envisager</w:t>
      </w:r>
      <w:r w:rsidR="00E85A37">
        <w:rPr>
          <w:rFonts w:asciiTheme="majorHAnsi" w:hAnsiTheme="majorHAnsi" w:cstheme="majorHAnsi"/>
        </w:rPr>
        <w:t xml:space="preserve"> d’</w:t>
      </w:r>
      <w:r w:rsidR="00D444A6">
        <w:rPr>
          <w:rFonts w:asciiTheme="majorHAnsi" w:hAnsiTheme="majorHAnsi" w:cstheme="majorHAnsi"/>
        </w:rPr>
        <w:t xml:space="preserve">augmenter </w:t>
      </w:r>
      <w:r w:rsidR="00916205">
        <w:rPr>
          <w:rFonts w:asciiTheme="majorHAnsi" w:hAnsiTheme="majorHAnsi" w:cstheme="majorHAnsi"/>
        </w:rPr>
        <w:t>leur</w:t>
      </w:r>
      <w:r w:rsidR="00AD6126">
        <w:rPr>
          <w:rFonts w:asciiTheme="majorHAnsi" w:hAnsiTheme="majorHAnsi" w:cstheme="majorHAnsi"/>
        </w:rPr>
        <w:t>s</w:t>
      </w:r>
      <w:r w:rsidR="00916205">
        <w:rPr>
          <w:rFonts w:asciiTheme="majorHAnsi" w:hAnsiTheme="majorHAnsi" w:cstheme="majorHAnsi"/>
        </w:rPr>
        <w:t xml:space="preserve"> capacités à lutter plus efficacement contre la criminalité qui sévit</w:t>
      </w:r>
      <w:r w:rsidR="00D444A6">
        <w:rPr>
          <w:rFonts w:asciiTheme="majorHAnsi" w:hAnsiTheme="majorHAnsi" w:cstheme="majorHAnsi"/>
        </w:rPr>
        <w:t xml:space="preserve"> sur le territoire</w:t>
      </w:r>
      <w:r w:rsidR="00E85A37">
        <w:rPr>
          <w:rFonts w:asciiTheme="majorHAnsi" w:hAnsiTheme="majorHAnsi" w:cstheme="majorHAnsi"/>
        </w:rPr>
        <w:t xml:space="preserve">. </w:t>
      </w:r>
      <w:r w:rsidR="00596721" w:rsidRPr="00636890">
        <w:rPr>
          <w:rFonts w:asciiTheme="majorHAnsi" w:hAnsiTheme="majorHAnsi" w:cstheme="majorHAnsi"/>
        </w:rPr>
        <w:t xml:space="preserve"> </w:t>
      </w:r>
      <w:bookmarkEnd w:id="2"/>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1EE73215" w14:textId="413ACE9C" w:rsidR="00B004CF" w:rsidRPr="00113E12" w:rsidRDefault="00B004CF" w:rsidP="0031676A">
      <w:pPr>
        <w:spacing w:after="0" w:line="240" w:lineRule="auto"/>
        <w:contextualSpacing/>
        <w:jc w:val="both"/>
        <w:rPr>
          <w:rFonts w:cstheme="minorHAnsi"/>
          <w:b/>
        </w:rPr>
      </w:pPr>
      <w:r w:rsidRPr="00B004CF">
        <w:rPr>
          <w:rFonts w:asciiTheme="majorHAnsi" w:hAnsiTheme="majorHAnsi" w:cstheme="majorHAnsi"/>
          <w:bCs/>
        </w:rPr>
        <w:t xml:space="preserve">Mettre en place et conduire une action de formation destinée aux </w:t>
      </w:r>
      <w:r w:rsidR="00AD6126">
        <w:rPr>
          <w:rFonts w:asciiTheme="majorHAnsi" w:hAnsiTheme="majorHAnsi" w:cstheme="majorHAnsi"/>
          <w:bCs/>
        </w:rPr>
        <w:t>analystes criminels</w:t>
      </w:r>
      <w:r w:rsidR="00D035BA">
        <w:rPr>
          <w:rFonts w:asciiTheme="majorHAnsi" w:hAnsiTheme="majorHAnsi" w:cstheme="majorHAnsi"/>
          <w:bCs/>
        </w:rPr>
        <w:t xml:space="preserve"> spécialisés de la DPJ, </w:t>
      </w:r>
      <w:r w:rsidR="00AD6126">
        <w:rPr>
          <w:rFonts w:asciiTheme="majorHAnsi" w:hAnsiTheme="majorHAnsi" w:cstheme="majorHAnsi"/>
          <w:bCs/>
        </w:rPr>
        <w:t>disposant déjà de compétences significatives dans l’usage des logiciels et des techniques du web. Il s’agit de leur</w:t>
      </w:r>
      <w:r w:rsidR="00D035BA">
        <w:rPr>
          <w:rFonts w:asciiTheme="majorHAnsi" w:hAnsiTheme="majorHAnsi" w:cstheme="majorHAnsi"/>
          <w:bCs/>
        </w:rPr>
        <w:t xml:space="preserve"> permettre de disposer des </w:t>
      </w:r>
      <w:r w:rsidR="00AD6126">
        <w:rPr>
          <w:rFonts w:asciiTheme="majorHAnsi" w:hAnsiTheme="majorHAnsi" w:cstheme="majorHAnsi"/>
          <w:bCs/>
        </w:rPr>
        <w:t xml:space="preserve">compétences utiles à la mise en œuvre et l’usage du logiciel. </w:t>
      </w:r>
    </w:p>
    <w:p w14:paraId="0CF53D14" w14:textId="3FB0ABF2" w:rsidR="00ED1C33" w:rsidRPr="00CF5205"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w:t>
      </w:r>
      <w:r w:rsidR="00D035BA">
        <w:rPr>
          <w:rFonts w:asciiTheme="majorHAnsi" w:eastAsia="Calibri" w:hAnsiTheme="majorHAnsi" w:cstheme="majorHAnsi"/>
        </w:rPr>
        <w:t xml:space="preserve">ont élargi leurs champs de compétences et </w:t>
      </w:r>
      <w:r w:rsidR="0031676A" w:rsidRPr="00CF5205">
        <w:rPr>
          <w:rFonts w:asciiTheme="majorHAnsi" w:eastAsia="Calibri" w:hAnsiTheme="majorHAnsi" w:cstheme="majorHAnsi"/>
        </w:rPr>
        <w:t xml:space="preserve">doivent être en capacité de </w:t>
      </w:r>
      <w:r w:rsidR="00AD6126">
        <w:rPr>
          <w:rFonts w:asciiTheme="majorHAnsi" w:eastAsia="Calibri" w:hAnsiTheme="majorHAnsi" w:cstheme="majorHAnsi"/>
        </w:rPr>
        <w:t xml:space="preserve">mettre en œuvre les techniques d’investigation liées au </w:t>
      </w:r>
      <w:r w:rsidR="0049095F">
        <w:rPr>
          <w:rFonts w:asciiTheme="majorHAnsi" w:eastAsia="Calibri" w:hAnsiTheme="majorHAnsi" w:cstheme="majorHAnsi"/>
        </w:rPr>
        <w:t>logiciel</w:t>
      </w:r>
      <w:r w:rsidR="00D035BA">
        <w:rPr>
          <w:rFonts w:asciiTheme="majorHAnsi" w:eastAsia="Calibri" w:hAnsiTheme="majorHAnsi" w:cstheme="majorHAnsi"/>
        </w:rPr>
        <w:t>.</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6EAF772D" w14:textId="081D8771" w:rsidR="001F3E65" w:rsidRPr="00AD6126" w:rsidRDefault="00017387" w:rsidP="00AD6126">
      <w:pPr>
        <w:pStyle w:val="Paragraphedeliste"/>
        <w:numPr>
          <w:ilvl w:val="1"/>
          <w:numId w:val="29"/>
        </w:numPr>
        <w:spacing w:after="0" w:line="240" w:lineRule="auto"/>
        <w:jc w:val="both"/>
        <w:rPr>
          <w:b/>
          <w:bCs/>
        </w:rPr>
      </w:pPr>
      <w:r>
        <w:rPr>
          <w:rFonts w:asciiTheme="majorHAnsi" w:hAnsiTheme="majorHAnsi" w:cstheme="majorHAnsi"/>
        </w:rPr>
        <w:t>A l’issue de la formation les apprenants seront en mesure de :</w:t>
      </w:r>
      <w:r w:rsidR="00AD6126">
        <w:rPr>
          <w:rFonts w:asciiTheme="majorHAnsi" w:hAnsiTheme="majorHAnsi" w:cstheme="majorHAnsi"/>
        </w:rPr>
        <w:t xml:space="preserve"> </w:t>
      </w:r>
    </w:p>
    <w:p w14:paraId="43E669EB" w14:textId="4B141DDE" w:rsidR="00AD6126" w:rsidRDefault="00017387" w:rsidP="00017387">
      <w:pPr>
        <w:pStyle w:val="Paragraphedeliste"/>
        <w:numPr>
          <w:ilvl w:val="2"/>
          <w:numId w:val="29"/>
        </w:numPr>
        <w:spacing w:after="0" w:line="240" w:lineRule="auto"/>
        <w:jc w:val="both"/>
        <w:rPr>
          <w:rFonts w:asciiTheme="majorHAnsi" w:hAnsiTheme="majorHAnsi" w:cstheme="majorHAnsi"/>
        </w:rPr>
      </w:pPr>
      <w:r w:rsidRPr="0049095F">
        <w:rPr>
          <w:rFonts w:asciiTheme="majorHAnsi" w:hAnsiTheme="majorHAnsi" w:cstheme="majorHAnsi"/>
        </w:rPr>
        <w:t>Mettre</w:t>
      </w:r>
      <w:r w:rsidR="0049095F">
        <w:rPr>
          <w:rFonts w:asciiTheme="majorHAnsi" w:hAnsiTheme="majorHAnsi" w:cstheme="majorHAnsi"/>
        </w:rPr>
        <w:t xml:space="preserve"> en œuvre le logiciel et en exploiter toutes les ressources </w:t>
      </w:r>
    </w:p>
    <w:p w14:paraId="499B9274" w14:textId="13F5A0FF" w:rsidR="0049095F" w:rsidRPr="0049095F" w:rsidRDefault="0049095F" w:rsidP="00017387">
      <w:pPr>
        <w:pStyle w:val="Paragraphedeliste"/>
        <w:numPr>
          <w:ilvl w:val="2"/>
          <w:numId w:val="29"/>
        </w:numPr>
        <w:spacing w:after="0" w:line="240" w:lineRule="auto"/>
        <w:jc w:val="both"/>
        <w:rPr>
          <w:rFonts w:asciiTheme="majorHAnsi" w:hAnsiTheme="majorHAnsi" w:cstheme="majorHAnsi"/>
        </w:rPr>
      </w:pPr>
      <w:r>
        <w:rPr>
          <w:rFonts w:asciiTheme="majorHAnsi" w:hAnsiTheme="majorHAnsi" w:cstheme="majorHAnsi"/>
        </w:rPr>
        <w:t xml:space="preserve">Engager la démarche logicielle sur n’importe quel cadre d’enquête judiciaire. </w:t>
      </w: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2CC6FA81" w14:textId="7B43F5E1" w:rsidR="00ED1C33" w:rsidRPr="00AD6126" w:rsidRDefault="001F3E65" w:rsidP="006B2E5D">
      <w:pPr>
        <w:pStyle w:val="Paragraphedeliste"/>
        <w:numPr>
          <w:ilvl w:val="0"/>
          <w:numId w:val="29"/>
        </w:numPr>
        <w:tabs>
          <w:tab w:val="left" w:pos="3576"/>
        </w:tabs>
        <w:spacing w:after="0" w:line="240" w:lineRule="auto"/>
        <w:ind w:right="0"/>
        <w:jc w:val="both"/>
        <w:rPr>
          <w:rFonts w:asciiTheme="majorHAnsi" w:eastAsia="Calibri" w:hAnsiTheme="majorHAnsi" w:cstheme="majorHAnsi"/>
        </w:rPr>
      </w:pPr>
      <w:r w:rsidRPr="00AD6126">
        <w:rPr>
          <w:rFonts w:asciiTheme="majorHAnsi" w:hAnsiTheme="majorHAnsi" w:cstheme="majorHAnsi"/>
          <w:u w:val="single"/>
        </w:rPr>
        <w:t>Résultats immédiats (extrants)</w:t>
      </w:r>
      <w:r w:rsidRPr="00AD6126">
        <w:rPr>
          <w:rFonts w:asciiTheme="majorHAnsi" w:hAnsiTheme="majorHAnsi" w:cstheme="majorHAnsi"/>
        </w:rPr>
        <w:t> :</w:t>
      </w:r>
      <w:r w:rsidR="00BB5CC1" w:rsidRPr="00AD6126">
        <w:rPr>
          <w:rFonts w:asciiTheme="majorHAnsi" w:hAnsiTheme="majorHAnsi" w:cstheme="majorHAnsi"/>
        </w:rPr>
        <w:t xml:space="preserve"> Dès leur retour en unité, les apprenants seront en mesure de mettre en œuvre immédiatement les </w:t>
      </w:r>
      <w:r w:rsidR="008419AD" w:rsidRPr="00AD6126">
        <w:rPr>
          <w:rFonts w:asciiTheme="majorHAnsi" w:hAnsiTheme="majorHAnsi" w:cstheme="majorHAnsi"/>
        </w:rPr>
        <w:t xml:space="preserve">compétences acquises avec les moyens propres </w:t>
      </w:r>
      <w:r w:rsidR="00AA3268" w:rsidRPr="00AD6126">
        <w:rPr>
          <w:rFonts w:asciiTheme="majorHAnsi" w:hAnsiTheme="majorHAnsi" w:cstheme="majorHAnsi"/>
        </w:rPr>
        <w:t>de la DPJ</w:t>
      </w:r>
      <w:r w:rsidR="00BB5CC1" w:rsidRPr="00AD6126">
        <w:rPr>
          <w:rFonts w:asciiTheme="majorHAnsi" w:hAnsiTheme="majorHAnsi" w:cstheme="majorHAnsi"/>
        </w:rPr>
        <w:t xml:space="preserve">. </w:t>
      </w:r>
    </w:p>
    <w:p w14:paraId="793CC5AD" w14:textId="77777777" w:rsidR="00AD6126" w:rsidRPr="00AD6126" w:rsidRDefault="00AD6126" w:rsidP="006B2E5D">
      <w:pPr>
        <w:pStyle w:val="Paragraphedeliste"/>
        <w:numPr>
          <w:ilvl w:val="0"/>
          <w:numId w:val="29"/>
        </w:numPr>
        <w:tabs>
          <w:tab w:val="left" w:pos="3576"/>
        </w:tabs>
        <w:spacing w:after="0" w:line="240" w:lineRule="auto"/>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lastRenderedPageBreak/>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27C3F889" w:rsidR="002C5C98" w:rsidRPr="00EE2B68" w:rsidRDefault="002C5C98" w:rsidP="003D0F45">
      <w:pPr>
        <w:jc w:val="cente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3D0F45" w:rsidRPr="003D0F45">
        <w:rPr>
          <w:rFonts w:asciiTheme="majorHAnsi" w:hAnsiTheme="majorHAnsi" w:cstheme="majorHAnsi"/>
          <w:b/>
          <w:bCs/>
          <w:i/>
          <w:iCs/>
        </w:rPr>
        <w:t xml:space="preserve">FORMATION LOGICIELLE : IBM SECURITY i2 ANALYSR4S NOTEBOOCK </w:t>
      </w:r>
      <w:r w:rsidR="003D322E"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lastRenderedPageBreak/>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xml:space="preserve"> : dès le début de la formation pour situer le niveau des connaissances, valoriser les acquis de l’expérience et ajuster l’enseignement au juste niveau.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3"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lastRenderedPageBreak/>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2B787150" w:rsidR="00C96C43" w:rsidRDefault="00C96C43" w:rsidP="00C96C43">
      <w:pPr>
        <w:spacing w:after="0"/>
        <w:jc w:val="both"/>
        <w:rPr>
          <w:rFonts w:asciiTheme="majorHAnsi" w:hAnsiTheme="majorHAnsi" w:cstheme="majorHAnsi"/>
          <w:bCs/>
        </w:rPr>
      </w:pPr>
    </w:p>
    <w:p w14:paraId="469FE074" w14:textId="0CF53E1C" w:rsidR="00AD6126" w:rsidRDefault="00AD6126" w:rsidP="00C96C43">
      <w:pPr>
        <w:spacing w:after="0"/>
        <w:jc w:val="both"/>
        <w:rPr>
          <w:rFonts w:asciiTheme="majorHAnsi" w:hAnsiTheme="majorHAnsi" w:cstheme="majorHAnsi"/>
          <w:bCs/>
        </w:rPr>
      </w:pPr>
    </w:p>
    <w:p w14:paraId="375C80EE" w14:textId="486CA9B0" w:rsidR="00AD6126" w:rsidRDefault="00AD6126" w:rsidP="00C96C43">
      <w:pPr>
        <w:spacing w:after="0"/>
        <w:jc w:val="both"/>
        <w:rPr>
          <w:rFonts w:asciiTheme="majorHAnsi" w:hAnsiTheme="majorHAnsi" w:cstheme="majorHAnsi"/>
          <w:bCs/>
        </w:rPr>
      </w:pPr>
    </w:p>
    <w:p w14:paraId="0BB6B0EA" w14:textId="2B4C5CD0" w:rsidR="00AD6126" w:rsidRDefault="00AD6126" w:rsidP="00C96C43">
      <w:pPr>
        <w:spacing w:after="0"/>
        <w:jc w:val="both"/>
        <w:rPr>
          <w:rFonts w:asciiTheme="majorHAnsi" w:hAnsiTheme="majorHAnsi" w:cstheme="majorHAnsi"/>
          <w:bCs/>
        </w:rPr>
      </w:pPr>
    </w:p>
    <w:p w14:paraId="2B9164D1" w14:textId="56678AF5" w:rsidR="00AD6126" w:rsidRDefault="00AD6126" w:rsidP="00C96C43">
      <w:pPr>
        <w:spacing w:after="0"/>
        <w:jc w:val="both"/>
        <w:rPr>
          <w:rFonts w:asciiTheme="majorHAnsi" w:hAnsiTheme="majorHAnsi" w:cstheme="majorHAnsi"/>
          <w:bCs/>
        </w:rPr>
      </w:pPr>
    </w:p>
    <w:p w14:paraId="5D4AAF78" w14:textId="77777777" w:rsidR="00AD6126" w:rsidRPr="00C96C43" w:rsidRDefault="00AD6126" w:rsidP="00C96C43">
      <w:pPr>
        <w:spacing w:after="0"/>
        <w:jc w:val="both"/>
        <w:rPr>
          <w:rFonts w:asciiTheme="majorHAnsi" w:hAnsiTheme="majorHAnsi" w:cstheme="majorHAnsi"/>
          <w:bCs/>
        </w:rPr>
      </w:pPr>
    </w:p>
    <w:bookmarkEnd w:id="3"/>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lastRenderedPageBreak/>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3BE4868A" w:rsidR="00164B21" w:rsidRPr="00AD6126" w:rsidRDefault="00AD6126"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sidRPr="00AD6126">
              <w:rPr>
                <w:rFonts w:asciiTheme="majorHAnsi" w:hAnsiTheme="majorHAnsi" w:cstheme="majorHAnsi"/>
                <w:sz w:val="20"/>
                <w:szCs w:val="20"/>
                <w:lang w:val="fr-FR"/>
              </w:rPr>
              <w:t>FORMATION LOGICIELLE : IBM SECURITY i2 ANALYSR4S NOTEBOOCK</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52B59AA5" w14:textId="1F67FD95"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Bac+</w:t>
            </w:r>
            <w:r w:rsidR="00017387">
              <w:rPr>
                <w:rFonts w:asciiTheme="majorHAnsi" w:hAnsiTheme="majorHAnsi" w:cstheme="majorHAnsi"/>
                <w:sz w:val="20"/>
                <w:szCs w:val="20"/>
                <w:lang w:val="fr-FR"/>
              </w:rPr>
              <w:t>3</w:t>
            </w:r>
            <w:r w:rsidRPr="00113278">
              <w:rPr>
                <w:rFonts w:asciiTheme="majorHAnsi" w:hAnsiTheme="majorHAnsi" w:cstheme="majorHAnsi"/>
                <w:sz w:val="20"/>
                <w:szCs w:val="20"/>
                <w:lang w:val="fr-FR"/>
              </w:rPr>
              <w:t xml:space="preserve"> ou plus dans le domaine de l’administration publique, droit, sécurité, sciences politiques ou tout autre domaine pertinent, de préférence en relation avec la présente mission.</w:t>
            </w:r>
          </w:p>
          <w:p w14:paraId="1BFA8FF9" w14:textId="31B303A6"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 xml:space="preserve">A défaut du diplôme demandé, une expérience de travail d’au moins 10 ans comme </w:t>
            </w:r>
            <w:r w:rsidR="00017387">
              <w:rPr>
                <w:rFonts w:asciiTheme="majorHAnsi" w:hAnsiTheme="majorHAnsi" w:cstheme="majorHAnsi"/>
                <w:sz w:val="20"/>
                <w:szCs w:val="20"/>
                <w:lang w:val="fr-FR"/>
              </w:rPr>
              <w:t>analyste criminel spécialisé.</w:t>
            </w:r>
          </w:p>
          <w:p w14:paraId="0A4935CB" w14:textId="4F710A18" w:rsidR="00113278" w:rsidRPr="00113278" w:rsidRDefault="00113278" w:rsidP="00113278">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Formation certifiée par un établissement public de cadre supérieur de forces de sécurité intérieure nationale (Police ou Gendarmerie).</w:t>
            </w:r>
          </w:p>
          <w:p w14:paraId="3E623225" w14:textId="222DC5EB" w:rsidR="00225FF7" w:rsidRPr="00894CB9" w:rsidRDefault="00225FF7" w:rsidP="00113278">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SAVOIR :</w:t>
            </w:r>
            <w:r w:rsidR="00017387">
              <w:rPr>
                <w:rFonts w:asciiTheme="majorHAnsi" w:hAnsiTheme="majorHAnsi" w:cstheme="majorHAnsi"/>
                <w:sz w:val="20"/>
                <w:szCs w:val="20"/>
                <w:lang w:val="fr-FR"/>
              </w:rPr>
              <w:t xml:space="preserve"> </w:t>
            </w:r>
            <w:r w:rsidRPr="00894CB9">
              <w:rPr>
                <w:rFonts w:asciiTheme="majorHAnsi" w:hAnsiTheme="majorHAnsi" w:cstheme="majorHAnsi"/>
                <w:sz w:val="20"/>
                <w:szCs w:val="20"/>
                <w:lang w:val="fr-FR"/>
              </w:rPr>
              <w:t xml:space="preserve">Excellentes qualités organisationnelles.  Compétences en </w:t>
            </w:r>
            <w:r w:rsidR="00017387">
              <w:rPr>
                <w:rFonts w:asciiTheme="majorHAnsi" w:hAnsiTheme="majorHAnsi" w:cstheme="majorHAnsi"/>
                <w:sz w:val="20"/>
                <w:szCs w:val="20"/>
                <w:lang w:val="fr-FR"/>
              </w:rPr>
              <w:t>ANALYSES CRIMINELLES</w:t>
            </w:r>
            <w:r w:rsidR="007955E8">
              <w:rPr>
                <w:rFonts w:asciiTheme="majorHAnsi" w:hAnsiTheme="majorHAnsi" w:cstheme="majorHAnsi"/>
                <w:sz w:val="20"/>
                <w:szCs w:val="20"/>
                <w:lang w:val="fr-FR"/>
              </w:rPr>
              <w:t> </w:t>
            </w:r>
            <w:r w:rsidR="00017387">
              <w:rPr>
                <w:rFonts w:asciiTheme="majorHAnsi" w:hAnsiTheme="majorHAnsi" w:cstheme="majorHAnsi"/>
                <w:sz w:val="20"/>
                <w:szCs w:val="20"/>
                <w:lang w:val="fr-FR"/>
              </w:rPr>
              <w:t xml:space="preserve"> sur</w:t>
            </w:r>
            <w:r w:rsidR="007955E8">
              <w:rPr>
                <w:rFonts w:asciiTheme="majorHAnsi" w:hAnsiTheme="majorHAnsi" w:cstheme="majorHAnsi"/>
                <w:sz w:val="20"/>
                <w:szCs w:val="20"/>
                <w:lang w:val="fr-FR"/>
              </w:rPr>
              <w:t xml:space="preserve"> </w:t>
            </w:r>
            <w:r w:rsidR="00017387" w:rsidRPr="00017387">
              <w:rPr>
                <w:rFonts w:asciiTheme="majorHAnsi" w:hAnsiTheme="majorHAnsi" w:cstheme="majorHAnsi"/>
                <w:sz w:val="20"/>
                <w:szCs w:val="20"/>
                <w:lang w:val="fr-FR"/>
              </w:rPr>
              <w:t xml:space="preserve"> IBM SECURITY i2 ANALYSR4S NOTEBOOCK</w:t>
            </w:r>
            <w:r w:rsidR="00017387">
              <w:rPr>
                <w:rFonts w:asciiTheme="majorHAnsi" w:hAnsiTheme="majorHAnsi" w:cstheme="majorHAnsi"/>
                <w:sz w:val="20"/>
                <w:szCs w:val="20"/>
                <w:lang w:val="fr-FR"/>
              </w:rPr>
              <w:t> ;</w:t>
            </w:r>
          </w:p>
          <w:p w14:paraId="582A85EA" w14:textId="77777777"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91131" w14:textId="4AD47051" w:rsidR="00113278" w:rsidRPr="00EE2B68" w:rsidRDefault="00113278" w:rsidP="00113278">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Au moins </w:t>
            </w:r>
            <w:r w:rsidR="00017387">
              <w:rPr>
                <w:rFonts w:asciiTheme="majorHAnsi" w:hAnsiTheme="majorHAnsi" w:cstheme="majorHAnsi"/>
                <w:lang w:val="fr-FR"/>
              </w:rPr>
              <w:t>10</w:t>
            </w:r>
            <w:r w:rsidRPr="00EE2B68">
              <w:rPr>
                <w:rFonts w:asciiTheme="majorHAnsi" w:hAnsiTheme="majorHAnsi" w:cstheme="majorHAnsi"/>
                <w:lang w:val="fr-FR"/>
              </w:rPr>
              <w:t xml:space="preserve"> ans d’expérience comme cadre </w:t>
            </w:r>
            <w:r w:rsidR="00017387">
              <w:rPr>
                <w:rFonts w:asciiTheme="majorHAnsi" w:hAnsiTheme="majorHAnsi" w:cstheme="majorHAnsi"/>
                <w:lang w:val="fr-FR"/>
              </w:rPr>
              <w:t>unité de police judiciaire en qualité d’analyste criminel.</w:t>
            </w:r>
          </w:p>
          <w:p w14:paraId="6A33C468" w14:textId="52E5C265" w:rsidR="00F01026" w:rsidRPr="00894CB9" w:rsidRDefault="00F01026" w:rsidP="00017387">
            <w:pPr>
              <w:pStyle w:val="Paragraphedeliste"/>
              <w:spacing w:after="0" w:line="240" w:lineRule="auto"/>
              <w:ind w:left="360" w:right="0"/>
              <w:rPr>
                <w:rFonts w:asciiTheme="majorHAnsi" w:hAnsiTheme="majorHAnsi" w:cstheme="majorHAnsi"/>
                <w:sz w:val="20"/>
                <w:szCs w:val="20"/>
                <w:lang w:val="fr-FR"/>
              </w:rPr>
            </w:pPr>
          </w:p>
        </w:tc>
      </w:tr>
      <w:tr w:rsidR="00225FF7" w:rsidRPr="00EE2B68" w14:paraId="24BA4E43" w14:textId="77777777" w:rsidTr="004D1CD7">
        <w:trPr>
          <w:trHeight w:val="1146"/>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75721D9" w14:textId="51E3E516" w:rsidR="00225FF7" w:rsidRPr="004D1CD7" w:rsidRDefault="00017387" w:rsidP="004D1CD7">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Expériences au cours des 3 dernières années</w:t>
            </w:r>
            <w:r w:rsidR="00225FF7" w:rsidRPr="00894CB9">
              <w:rPr>
                <w:rFonts w:asciiTheme="majorHAnsi" w:hAnsiTheme="majorHAnsi" w:cstheme="majorHAnsi"/>
                <w:sz w:val="20"/>
                <w:szCs w:val="20"/>
                <w:lang w:val="fr-FR"/>
              </w:rPr>
              <w:t xml:space="preserve"> comme </w:t>
            </w:r>
            <w:r>
              <w:rPr>
                <w:rFonts w:asciiTheme="majorHAnsi" w:hAnsiTheme="majorHAnsi" w:cstheme="majorHAnsi"/>
                <w:sz w:val="20"/>
                <w:szCs w:val="20"/>
                <w:lang w:val="fr-FR"/>
              </w:rPr>
              <w:t>formateur spécialisé dans l’analyse criminelle</w:t>
            </w:r>
            <w:r w:rsidR="00113278">
              <w:rPr>
                <w:rFonts w:asciiTheme="majorHAnsi" w:hAnsiTheme="majorHAnsi" w:cstheme="majorHAnsi"/>
                <w:sz w:val="20"/>
                <w:szCs w:val="20"/>
                <w:lang w:val="fr-FR"/>
              </w:rPr>
              <w:t>.</w:t>
            </w:r>
          </w:p>
        </w:tc>
      </w:tr>
      <w:tr w:rsidR="00164B21" w:rsidRPr="00EE2B68" w14:paraId="542B5B4A"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2D226" w14:textId="77777777" w:rsidR="004D1CD7" w:rsidRDefault="004D1CD7" w:rsidP="004D1CD7">
            <w:pPr>
              <w:pStyle w:val="Paragraphedeliste"/>
              <w:numPr>
                <w:ilvl w:val="0"/>
                <w:numId w:val="5"/>
              </w:numPr>
              <w:spacing w:after="0" w:line="240" w:lineRule="auto"/>
              <w:ind w:left="360" w:right="0"/>
              <w:rPr>
                <w:rFonts w:asciiTheme="majorHAnsi" w:hAnsiTheme="majorHAnsi" w:cstheme="majorHAnsi"/>
                <w:sz w:val="20"/>
                <w:szCs w:val="20"/>
                <w:lang w:val="fr-FR"/>
              </w:rPr>
            </w:pPr>
            <w:bookmarkStart w:id="4" w:name="_Hlk100930483"/>
            <w:r w:rsidRPr="00894CB9">
              <w:rPr>
                <w:rFonts w:asciiTheme="majorHAnsi" w:hAnsiTheme="majorHAnsi" w:cstheme="majorHAnsi"/>
                <w:sz w:val="20"/>
                <w:szCs w:val="20"/>
                <w:lang w:val="fr-FR"/>
              </w:rPr>
              <w:t xml:space="preserve">Avoir une connaissance avérée en pays en situation sécuritaire complexe. </w:t>
            </w:r>
          </w:p>
          <w:p w14:paraId="0EA7D896" w14:textId="4E1B9C2A" w:rsidR="004D1CD7" w:rsidRPr="00894CB9" w:rsidRDefault="004D1CD7" w:rsidP="004D1CD7">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Si possible, a</w:t>
            </w:r>
            <w:r w:rsidRPr="00894CB9">
              <w:rPr>
                <w:rFonts w:asciiTheme="majorHAnsi" w:hAnsiTheme="majorHAnsi" w:cstheme="majorHAnsi"/>
                <w:sz w:val="20"/>
                <w:szCs w:val="20"/>
                <w:lang w:val="fr-FR"/>
              </w:rPr>
              <w:t xml:space="preserve">voir une expérience en qualité d’ATNP dans le cadre d’un programme UE ou autre. </w:t>
            </w:r>
          </w:p>
          <w:p w14:paraId="0E483E18" w14:textId="360570F5" w:rsidR="009E56B9" w:rsidRPr="004D1CD7" w:rsidRDefault="009E56B9" w:rsidP="004D1CD7">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4D1CD7">
              <w:rPr>
                <w:rFonts w:asciiTheme="majorHAnsi" w:eastAsiaTheme="minorHAnsi" w:hAnsiTheme="majorHAnsi" w:cstheme="majorHAnsi"/>
                <w:lang w:eastAsia="en-US"/>
              </w:rPr>
              <w:t xml:space="preserve">Une expérience régionale voire internationale sera considérée comme un plus, de même qu’une expérience </w:t>
            </w:r>
            <w:r w:rsidR="00113278" w:rsidRPr="004D1CD7">
              <w:rPr>
                <w:rFonts w:asciiTheme="majorHAnsi" w:eastAsiaTheme="minorHAnsi" w:hAnsiTheme="majorHAnsi" w:cstheme="majorHAnsi"/>
                <w:lang w:eastAsia="en-US"/>
              </w:rPr>
              <w:t xml:space="preserve">récente et </w:t>
            </w:r>
            <w:r w:rsidRPr="004D1CD7">
              <w:rPr>
                <w:rFonts w:asciiTheme="majorHAnsi" w:eastAsiaTheme="minorHAnsi" w:hAnsiTheme="majorHAnsi" w:cstheme="majorHAnsi"/>
                <w:lang w:eastAsia="en-US"/>
              </w:rPr>
              <w:t xml:space="preserve">probante relative aux dispositifs de formation “sécurité </w:t>
            </w:r>
            <w:r w:rsidR="00B843B4" w:rsidRPr="004D1CD7">
              <w:rPr>
                <w:rFonts w:asciiTheme="majorHAnsi" w:eastAsiaTheme="minorHAnsi" w:hAnsiTheme="majorHAnsi" w:cstheme="majorHAnsi"/>
                <w:lang w:eastAsia="en-US"/>
              </w:rPr>
              <w:t>intérieure</w:t>
            </w:r>
            <w:r w:rsidRPr="004D1CD7">
              <w:rPr>
                <w:rFonts w:asciiTheme="majorHAnsi" w:eastAsiaTheme="minorHAnsi" w:hAnsiTheme="majorHAnsi" w:cstheme="majorHAnsi"/>
                <w:lang w:eastAsia="en-US"/>
              </w:rPr>
              <w:t>”.  </w:t>
            </w:r>
          </w:p>
          <w:p w14:paraId="0482DFE9" w14:textId="77777777" w:rsidR="009E56B9" w:rsidRPr="004D1CD7" w:rsidRDefault="009E56B9" w:rsidP="004D1CD7">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4D1CD7">
              <w:rPr>
                <w:rFonts w:asciiTheme="majorHAnsi" w:eastAsiaTheme="minorHAnsi" w:hAnsiTheme="majorHAnsi" w:cstheme="majorHAnsi"/>
                <w:lang w:eastAsia="en-US"/>
              </w:rPr>
              <w:t>Expériences préalables de la coopération technique internationale. </w:t>
            </w:r>
          </w:p>
          <w:p w14:paraId="2BD4A22C" w14:textId="77777777" w:rsidR="009E56B9" w:rsidRPr="004D1CD7" w:rsidRDefault="009E56B9" w:rsidP="004D1CD7">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4D1CD7">
              <w:rPr>
                <w:rFonts w:asciiTheme="majorHAnsi" w:eastAsiaTheme="minorHAnsi" w:hAnsiTheme="majorHAnsi" w:cstheme="majorHAnsi"/>
                <w:lang w:eastAsia="en-US"/>
              </w:rPr>
              <w:t>Arabe courant.</w:t>
            </w:r>
          </w:p>
          <w:bookmarkEnd w:id="4"/>
          <w:p w14:paraId="4B4FEC5C" w14:textId="057901D7" w:rsidR="00164B21" w:rsidRPr="009E56B9" w:rsidRDefault="00164B21" w:rsidP="004D1CD7">
            <w:pPr>
              <w:spacing w:after="0" w:line="240" w:lineRule="auto"/>
              <w:ind w:right="0"/>
              <w:jc w:val="both"/>
              <w:rPr>
                <w:rFonts w:asciiTheme="majorHAnsi" w:hAnsiTheme="majorHAnsi" w:cstheme="majorHAnsi"/>
                <w:sz w:val="20"/>
                <w:szCs w:val="20"/>
                <w:lang w:val="fr-FR"/>
              </w:rPr>
            </w:pP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250144BF">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483C2B8A"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2 : </w:t>
            </w:r>
            <w:r w:rsidR="00391134" w:rsidRPr="00EE2B68">
              <w:rPr>
                <w:rFonts w:asciiTheme="majorHAnsi" w:eastAsia="Calibri" w:hAnsiTheme="majorHAnsi" w:cstheme="majorHAnsi"/>
                <w:b/>
                <w:lang w:val="fr-FR"/>
              </w:rPr>
              <w:t>Mise en œuvre de la formation</w:t>
            </w:r>
            <w:r w:rsidRPr="00EE2B68">
              <w:rPr>
                <w:rFonts w:asciiTheme="majorHAnsi" w:eastAsia="Calibri" w:hAnsiTheme="majorHAnsi" w:cstheme="majorHAnsi"/>
                <w:b/>
                <w:lang w:val="fr-FR"/>
              </w:rPr>
              <w:t xml:space="preserve"> (</w:t>
            </w:r>
            <w:r w:rsidR="00391134" w:rsidRPr="00EE2B68">
              <w:rPr>
                <w:rFonts w:asciiTheme="majorHAnsi" w:eastAsia="Calibri" w:hAnsiTheme="majorHAnsi" w:cstheme="majorHAnsi"/>
                <w:b/>
                <w:lang w:val="fr-FR"/>
              </w:rPr>
              <w:t>5</w:t>
            </w:r>
            <w:r w:rsidRPr="00EE2B68">
              <w:rPr>
                <w:rFonts w:asciiTheme="majorHAnsi" w:eastAsia="Calibri" w:hAnsiTheme="majorHAnsi" w:cstheme="majorHAnsi"/>
                <w:b/>
                <w:lang w:val="fr-FR"/>
              </w:rPr>
              <w:t xml:space="preserve"> jours) </w:t>
            </w:r>
          </w:p>
        </w:tc>
      </w:tr>
      <w:tr w:rsidR="00DA5359" w:rsidRPr="00EE2B68" w14:paraId="72DA0EB2"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00072813">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250144BF">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AF8FA" w14:textId="77777777" w:rsidR="00DA5359"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p w14:paraId="7DC63CEE" w14:textId="37F91D78" w:rsidR="004D1CD7" w:rsidRPr="00EE2B68" w:rsidRDefault="004D1CD7" w:rsidP="00DA5359">
            <w:pPr>
              <w:jc w:val="both"/>
              <w:rPr>
                <w:rFonts w:asciiTheme="majorHAnsi" w:eastAsia="Calibri" w:hAnsiTheme="majorHAnsi" w:cstheme="majorHAnsi"/>
                <w:lang w:val="fr-FR"/>
              </w:rPr>
            </w:pPr>
            <w:r>
              <w:rPr>
                <w:rFonts w:asciiTheme="majorHAnsi" w:eastAsia="Calibri" w:hAnsiTheme="majorHAnsi" w:cstheme="majorHAnsi"/>
                <w:lang w:val="fr-FR"/>
              </w:rPr>
              <w:t>(Dates provisoires)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168D5D2C" w:rsidR="00DA5359" w:rsidRPr="00EE2B68" w:rsidRDefault="009B72D9"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2</w:t>
            </w:r>
            <w:r>
              <w:rPr>
                <w:rFonts w:asciiTheme="majorHAnsi" w:eastAsia="Calibri" w:hAnsiTheme="majorHAnsi" w:cstheme="majorHAnsi"/>
              </w:rPr>
              <w:t>0/06</w:t>
            </w:r>
            <w:r w:rsidR="003F5B7D">
              <w:rPr>
                <w:rFonts w:asciiTheme="majorHAnsi" w:eastAsia="Calibri" w:hAnsiTheme="majorHAnsi" w:cstheme="majorHAnsi"/>
                <w:lang w:val="fr-FR"/>
              </w:rPr>
              <w:t xml:space="preserve">/2022 au </w:t>
            </w:r>
            <w:r w:rsidR="003D0F45">
              <w:rPr>
                <w:rFonts w:asciiTheme="majorHAnsi" w:eastAsia="Calibri" w:hAnsiTheme="majorHAnsi" w:cstheme="majorHAnsi"/>
                <w:lang w:val="fr-FR"/>
              </w:rPr>
              <w:t>24/06</w:t>
            </w:r>
            <w:r w:rsidR="003F5B7D">
              <w:rPr>
                <w:rFonts w:asciiTheme="majorHAnsi" w:eastAsia="Calibri" w:hAnsiTheme="majorHAnsi" w:cstheme="majorHAnsi"/>
                <w:lang w:val="fr-FR"/>
              </w:rPr>
              <w:t>/2022</w:t>
            </w:r>
          </w:p>
        </w:tc>
      </w:tr>
      <w:tr w:rsidR="00DA5359" w:rsidRPr="00EE2B68" w14:paraId="7C1BE7D1"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250144BF">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250144BF">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0CE41BE8" w:rsidR="00DA5359" w:rsidRPr="00EE2B68" w:rsidRDefault="003D0F45"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24</w:t>
            </w:r>
            <w:r w:rsidR="009B72D9">
              <w:rPr>
                <w:rFonts w:asciiTheme="majorHAnsi" w:eastAsia="Calibri" w:hAnsiTheme="majorHAnsi" w:cstheme="majorHAnsi"/>
              </w:rPr>
              <w:t>/</w:t>
            </w:r>
            <w:r>
              <w:rPr>
                <w:rFonts w:asciiTheme="majorHAnsi" w:eastAsia="Calibri" w:hAnsiTheme="majorHAnsi" w:cstheme="majorHAnsi"/>
              </w:rPr>
              <w:t>06</w:t>
            </w:r>
            <w:r w:rsidR="003F5B7D">
              <w:rPr>
                <w:rFonts w:asciiTheme="majorHAnsi" w:eastAsia="Calibri" w:hAnsiTheme="majorHAnsi" w:cstheme="majorHAnsi"/>
                <w:lang w:val="fr-FR"/>
              </w:rPr>
              <w:t>/</w:t>
            </w:r>
            <w:r w:rsidR="00391134" w:rsidRPr="00EE2B68">
              <w:rPr>
                <w:rFonts w:asciiTheme="majorHAnsi" w:eastAsia="Calibri" w:hAnsiTheme="majorHAnsi" w:cstheme="majorHAnsi"/>
                <w:lang w:val="fr-FR"/>
              </w:rPr>
              <w:t>2022</w:t>
            </w:r>
            <w:r w:rsidR="00CA15E8">
              <w:rPr>
                <w:rFonts w:asciiTheme="majorHAnsi" w:eastAsia="Calibri" w:hAnsiTheme="majorHAnsi" w:cstheme="majorHAnsi"/>
                <w:lang w:val="fr-FR"/>
              </w:rPr>
              <w:t xml:space="preserve"> (date provisoire)</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F9298E">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5A936" w14:textId="77777777" w:rsidR="00F9298E" w:rsidRDefault="00F9298E" w:rsidP="006945AA">
      <w:pPr>
        <w:spacing w:after="0" w:line="240" w:lineRule="auto"/>
      </w:pPr>
      <w:r>
        <w:separator/>
      </w:r>
    </w:p>
  </w:endnote>
  <w:endnote w:type="continuationSeparator" w:id="0">
    <w:p w14:paraId="261E19AC" w14:textId="77777777" w:rsidR="00F9298E" w:rsidRDefault="00F9298E"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F9298E" w:rsidP="009561EC">
          <w:pPr>
            <w:pStyle w:val="Pieddepage"/>
            <w:jc w:val="center"/>
          </w:pPr>
        </w:p>
      </w:tc>
      <w:tc>
        <w:tcPr>
          <w:tcW w:w="1958" w:type="dxa"/>
          <w:vAlign w:val="center"/>
        </w:tcPr>
        <w:p w14:paraId="2C273522" w14:textId="54B318B5" w:rsidR="009561EC" w:rsidRDefault="00F9298E" w:rsidP="009561EC">
          <w:pPr>
            <w:pStyle w:val="Pieddepage"/>
            <w:jc w:val="center"/>
          </w:pPr>
        </w:p>
      </w:tc>
      <w:tc>
        <w:tcPr>
          <w:tcW w:w="1959" w:type="dxa"/>
          <w:vAlign w:val="center"/>
        </w:tcPr>
        <w:p w14:paraId="772E19C9" w14:textId="00418936" w:rsidR="009561EC" w:rsidRDefault="00F9298E" w:rsidP="009561EC">
          <w:pPr>
            <w:pStyle w:val="Pieddepage"/>
            <w:jc w:val="center"/>
          </w:pPr>
        </w:p>
      </w:tc>
      <w:tc>
        <w:tcPr>
          <w:tcW w:w="1918" w:type="dxa"/>
          <w:vAlign w:val="center"/>
        </w:tcPr>
        <w:p w14:paraId="3EA03C51" w14:textId="7F3B6892" w:rsidR="009561EC" w:rsidRDefault="00F9298E" w:rsidP="009561EC">
          <w:pPr>
            <w:pStyle w:val="Pieddepage"/>
            <w:jc w:val="center"/>
          </w:pPr>
        </w:p>
      </w:tc>
      <w:tc>
        <w:tcPr>
          <w:tcW w:w="1919" w:type="dxa"/>
          <w:vAlign w:val="center"/>
        </w:tcPr>
        <w:p w14:paraId="2436B27D" w14:textId="14646852" w:rsidR="009561EC" w:rsidRDefault="00F9298E"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5A67" w14:textId="77777777" w:rsidR="00F9298E" w:rsidRDefault="00F9298E" w:rsidP="006945AA">
      <w:pPr>
        <w:spacing w:after="0" w:line="240" w:lineRule="auto"/>
      </w:pPr>
      <w:r>
        <w:separator/>
      </w:r>
    </w:p>
  </w:footnote>
  <w:footnote w:type="continuationSeparator" w:id="0">
    <w:p w14:paraId="1AF0349E" w14:textId="77777777" w:rsidR="00F9298E" w:rsidRDefault="00F9298E"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5" w:name="_Hlk44669822"/>
    <w:bookmarkEnd w:id="5"/>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F9298E"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17387"/>
    <w:rsid w:val="00033276"/>
    <w:rsid w:val="00053351"/>
    <w:rsid w:val="00055F4A"/>
    <w:rsid w:val="000725CF"/>
    <w:rsid w:val="00072813"/>
    <w:rsid w:val="00086DC9"/>
    <w:rsid w:val="000B6609"/>
    <w:rsid w:val="000D5253"/>
    <w:rsid w:val="00111851"/>
    <w:rsid w:val="00113278"/>
    <w:rsid w:val="00113E12"/>
    <w:rsid w:val="00125876"/>
    <w:rsid w:val="001350D6"/>
    <w:rsid w:val="00164B21"/>
    <w:rsid w:val="001724FA"/>
    <w:rsid w:val="00173C25"/>
    <w:rsid w:val="001A1C48"/>
    <w:rsid w:val="001C2846"/>
    <w:rsid w:val="001C2E30"/>
    <w:rsid w:val="001D7E6E"/>
    <w:rsid w:val="001F0B78"/>
    <w:rsid w:val="001F3E65"/>
    <w:rsid w:val="00225031"/>
    <w:rsid w:val="00225FF7"/>
    <w:rsid w:val="00232B8B"/>
    <w:rsid w:val="00251BF1"/>
    <w:rsid w:val="002557BF"/>
    <w:rsid w:val="00256098"/>
    <w:rsid w:val="00257EC7"/>
    <w:rsid w:val="00271CBA"/>
    <w:rsid w:val="002826CB"/>
    <w:rsid w:val="002A3311"/>
    <w:rsid w:val="002A3D1F"/>
    <w:rsid w:val="002B0F7B"/>
    <w:rsid w:val="002B33F5"/>
    <w:rsid w:val="002C5C98"/>
    <w:rsid w:val="002D27A4"/>
    <w:rsid w:val="002E4E05"/>
    <w:rsid w:val="002F09DB"/>
    <w:rsid w:val="0031676A"/>
    <w:rsid w:val="00336AF3"/>
    <w:rsid w:val="0037465D"/>
    <w:rsid w:val="00391134"/>
    <w:rsid w:val="003D0F45"/>
    <w:rsid w:val="003D322E"/>
    <w:rsid w:val="003E51E0"/>
    <w:rsid w:val="003F5B7D"/>
    <w:rsid w:val="00425132"/>
    <w:rsid w:val="00434AEB"/>
    <w:rsid w:val="00453787"/>
    <w:rsid w:val="00482816"/>
    <w:rsid w:val="00483338"/>
    <w:rsid w:val="0049095F"/>
    <w:rsid w:val="004941EA"/>
    <w:rsid w:val="00494852"/>
    <w:rsid w:val="004A75B3"/>
    <w:rsid w:val="004C766C"/>
    <w:rsid w:val="004D1CD7"/>
    <w:rsid w:val="004E40E4"/>
    <w:rsid w:val="00513E40"/>
    <w:rsid w:val="00530255"/>
    <w:rsid w:val="005330E5"/>
    <w:rsid w:val="005804B8"/>
    <w:rsid w:val="00584B23"/>
    <w:rsid w:val="00593DD8"/>
    <w:rsid w:val="00596721"/>
    <w:rsid w:val="005A600E"/>
    <w:rsid w:val="005E60E9"/>
    <w:rsid w:val="00636890"/>
    <w:rsid w:val="00644237"/>
    <w:rsid w:val="0065788A"/>
    <w:rsid w:val="0066517B"/>
    <w:rsid w:val="006908AE"/>
    <w:rsid w:val="006945AA"/>
    <w:rsid w:val="006C3415"/>
    <w:rsid w:val="006C6075"/>
    <w:rsid w:val="006D0D0A"/>
    <w:rsid w:val="00705C95"/>
    <w:rsid w:val="007622EF"/>
    <w:rsid w:val="007935DC"/>
    <w:rsid w:val="007955E8"/>
    <w:rsid w:val="007A2DEC"/>
    <w:rsid w:val="007A79EE"/>
    <w:rsid w:val="007B5CDC"/>
    <w:rsid w:val="007B64F7"/>
    <w:rsid w:val="007C477D"/>
    <w:rsid w:val="00832DB7"/>
    <w:rsid w:val="008419AD"/>
    <w:rsid w:val="00865496"/>
    <w:rsid w:val="0089206A"/>
    <w:rsid w:val="00894CB9"/>
    <w:rsid w:val="00896846"/>
    <w:rsid w:val="009052E5"/>
    <w:rsid w:val="00916205"/>
    <w:rsid w:val="00947930"/>
    <w:rsid w:val="009872C6"/>
    <w:rsid w:val="00996825"/>
    <w:rsid w:val="009A4874"/>
    <w:rsid w:val="009B72D9"/>
    <w:rsid w:val="009C748E"/>
    <w:rsid w:val="009D1CBB"/>
    <w:rsid w:val="009E56B9"/>
    <w:rsid w:val="009F0E7E"/>
    <w:rsid w:val="00A10C67"/>
    <w:rsid w:val="00A144E1"/>
    <w:rsid w:val="00A4407C"/>
    <w:rsid w:val="00A56EA2"/>
    <w:rsid w:val="00A777EC"/>
    <w:rsid w:val="00AA3268"/>
    <w:rsid w:val="00AC108B"/>
    <w:rsid w:val="00AC46F2"/>
    <w:rsid w:val="00AD6126"/>
    <w:rsid w:val="00AE4F7D"/>
    <w:rsid w:val="00AF0E24"/>
    <w:rsid w:val="00AF3408"/>
    <w:rsid w:val="00B004CF"/>
    <w:rsid w:val="00B1192D"/>
    <w:rsid w:val="00B17D82"/>
    <w:rsid w:val="00B843B4"/>
    <w:rsid w:val="00BB3739"/>
    <w:rsid w:val="00BB5CC1"/>
    <w:rsid w:val="00BF49C9"/>
    <w:rsid w:val="00C00E8D"/>
    <w:rsid w:val="00C41637"/>
    <w:rsid w:val="00C64EB3"/>
    <w:rsid w:val="00C96C43"/>
    <w:rsid w:val="00CA15E8"/>
    <w:rsid w:val="00CB4161"/>
    <w:rsid w:val="00CF49C7"/>
    <w:rsid w:val="00CF5205"/>
    <w:rsid w:val="00D015C6"/>
    <w:rsid w:val="00D035BA"/>
    <w:rsid w:val="00D0385E"/>
    <w:rsid w:val="00D226B4"/>
    <w:rsid w:val="00D444A6"/>
    <w:rsid w:val="00D46C7A"/>
    <w:rsid w:val="00D87767"/>
    <w:rsid w:val="00DA5359"/>
    <w:rsid w:val="00DF4886"/>
    <w:rsid w:val="00E20357"/>
    <w:rsid w:val="00E20376"/>
    <w:rsid w:val="00E30E3B"/>
    <w:rsid w:val="00E7438C"/>
    <w:rsid w:val="00E772E9"/>
    <w:rsid w:val="00E85A37"/>
    <w:rsid w:val="00E96E7E"/>
    <w:rsid w:val="00EB3C32"/>
    <w:rsid w:val="00ED0584"/>
    <w:rsid w:val="00ED114E"/>
    <w:rsid w:val="00ED1C33"/>
    <w:rsid w:val="00EE0158"/>
    <w:rsid w:val="00EE2B68"/>
    <w:rsid w:val="00F01026"/>
    <w:rsid w:val="00F2443B"/>
    <w:rsid w:val="00F46E51"/>
    <w:rsid w:val="00F50AA1"/>
    <w:rsid w:val="00F902D9"/>
    <w:rsid w:val="00F9298E"/>
    <w:rsid w:val="00FA2C24"/>
    <w:rsid w:val="00FA6F03"/>
    <w:rsid w:val="00FD70D7"/>
    <w:rsid w:val="00FE12E3"/>
    <w:rsid w:val="00FE575F"/>
    <w:rsid w:val="00FF6FA9"/>
    <w:rsid w:val="0433E029"/>
    <w:rsid w:val="1101F1A8"/>
    <w:rsid w:val="210E4F38"/>
    <w:rsid w:val="250144BF"/>
    <w:rsid w:val="287CAD80"/>
    <w:rsid w:val="3371F3AC"/>
    <w:rsid w:val="3D368264"/>
    <w:rsid w:val="483390D5"/>
    <w:rsid w:val="4A338A9E"/>
    <w:rsid w:val="4F6DA9A8"/>
    <w:rsid w:val="53F98932"/>
    <w:rsid w:val="58FB6391"/>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2.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2119</Words>
  <Characters>11657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3</cp:revision>
  <dcterms:created xsi:type="dcterms:W3CDTF">2022-05-05T12:54:00Z</dcterms:created>
  <dcterms:modified xsi:type="dcterms:W3CDTF">2022-05-05T13:09:00Z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