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684343B6"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 xml:space="preserve">la Direction Générale de la Police </w:t>
      </w:r>
      <w:r w:rsidR="00AC108B">
        <w:rPr>
          <w:rFonts w:asciiTheme="majorHAnsi" w:hAnsiTheme="majorHAnsi" w:cstheme="majorHAnsi"/>
          <w:b/>
          <w:bCs/>
        </w:rPr>
        <w:t>Technique et Scientifique (DPTS)</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1E53AA19" w14:textId="5F858626" w:rsidR="006945AA" w:rsidRPr="00EE2B68" w:rsidRDefault="00AC108B"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0059044"/>
      <w:r>
        <w:rPr>
          <w:rFonts w:asciiTheme="majorHAnsi" w:hAnsiTheme="majorHAnsi" w:cstheme="majorHAnsi"/>
          <w:b/>
          <w:bCs/>
        </w:rPr>
        <w:t>LES EMPREINTES DIGITALES</w:t>
      </w:r>
    </w:p>
    <w:bookmarkEnd w:id="0"/>
    <w:p w14:paraId="0AB1383C" w14:textId="67C4EE87" w:rsidR="006945AA" w:rsidRPr="00EE2B68" w:rsidRDefault="00390D3A" w:rsidP="006945AA">
      <w:pPr>
        <w:spacing w:after="0" w:line="240" w:lineRule="auto"/>
        <w:contextualSpacing/>
        <w:jc w:val="both"/>
        <w:rPr>
          <w:rFonts w:asciiTheme="majorHAnsi" w:hAnsiTheme="majorHAnsi" w:cstheme="majorHAnsi"/>
        </w:rPr>
      </w:pPr>
      <w:r w:rsidRPr="00390D3A">
        <w:rPr>
          <w:rFonts w:asciiTheme="majorHAnsi" w:hAnsiTheme="majorHAnsi" w:cstheme="majorHAnsi"/>
          <w:color w:val="FF0000"/>
        </w:rPr>
        <w:t>Validé en réunion le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428B31DB">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5EF89656"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00A144E1">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à la </w:t>
            </w:r>
            <w:r w:rsidR="00AC108B">
              <w:rPr>
                <w:rFonts w:asciiTheme="majorHAnsi" w:eastAsia="Calibri" w:hAnsiTheme="majorHAnsi" w:cstheme="majorHAnsi"/>
                <w:lang w:val="fr-FR"/>
              </w:rPr>
              <w:t>réforme et à la modernisation des structures</w:t>
            </w:r>
            <w:r w:rsidR="00A144E1">
              <w:rPr>
                <w:rFonts w:asciiTheme="majorHAnsi" w:eastAsia="Calibri" w:hAnsiTheme="majorHAnsi" w:cstheme="majorHAnsi"/>
                <w:lang w:val="fr-FR"/>
              </w:rPr>
              <w:t> »</w:t>
            </w:r>
          </w:p>
        </w:tc>
      </w:tr>
      <w:tr w:rsidR="00636890" w:rsidRPr="00EE2B68" w14:paraId="45873467" w14:textId="77777777" w:rsidTr="428B31DB">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76EA54BE" w:rsidR="00636890" w:rsidRPr="00EE2B68" w:rsidRDefault="00636890" w:rsidP="00636890">
            <w:pPr>
              <w:jc w:val="both"/>
              <w:rPr>
                <w:rFonts w:asciiTheme="majorHAnsi" w:eastAsia="Calibri" w:hAnsiTheme="majorHAnsi" w:cstheme="majorHAnsi"/>
                <w:lang w:val="fr-FR"/>
              </w:rPr>
            </w:pPr>
            <w:bookmarkStart w:id="1" w:name="_Hlk101783055"/>
            <w:r w:rsidRPr="00EE2B68">
              <w:rPr>
                <w:rFonts w:asciiTheme="majorHAnsi" w:eastAsia="Calibri" w:hAnsiTheme="majorHAnsi" w:cstheme="majorHAnsi"/>
                <w:lang w:val="fr-FR"/>
              </w:rPr>
              <w:t>R</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Pr="00EE2B68">
              <w:rPr>
                <w:rFonts w:asciiTheme="majorHAnsi" w:eastAsia="Calibri" w:hAnsiTheme="majorHAnsi" w:cstheme="majorHAnsi"/>
                <w:lang w:val="fr-FR"/>
              </w:rPr>
              <w:t>.</w:t>
            </w:r>
            <w:r w:rsidR="00AC108B">
              <w:rPr>
                <w:rFonts w:asciiTheme="majorHAnsi" w:eastAsia="Calibri" w:hAnsiTheme="majorHAnsi" w:cstheme="majorHAnsi"/>
                <w:lang w:val="fr-FR"/>
              </w:rPr>
              <w:t>4</w:t>
            </w:r>
            <w:r w:rsidRPr="00EE2B68">
              <w:rPr>
                <w:rFonts w:asciiTheme="majorHAnsi" w:eastAsia="Calibri" w:hAnsiTheme="majorHAnsi" w:cstheme="majorHAnsi"/>
                <w:lang w:val="fr-FR"/>
              </w:rPr>
              <w:t xml:space="preserve"> : </w:t>
            </w:r>
            <w:r w:rsidR="00A144E1">
              <w:rPr>
                <w:rFonts w:asciiTheme="majorHAnsi" w:eastAsia="Calibri" w:hAnsiTheme="majorHAnsi" w:cstheme="majorHAnsi"/>
                <w:lang w:val="fr-FR"/>
              </w:rPr>
              <w:t>« </w:t>
            </w:r>
            <w:r w:rsidR="00AC108B" w:rsidRPr="00AC108B">
              <w:rPr>
                <w:rFonts w:asciiTheme="majorHAnsi" w:eastAsia="Calibri" w:hAnsiTheme="majorHAnsi" w:cstheme="majorHAnsi"/>
                <w:lang w:val="fr-FR"/>
              </w:rPr>
              <w:t>L’efficience des unités de police judiciaire (PJ) et de police technique et scientifique (PTS) est renforcée par la formation de leurs personnels et l’emploi de logiciels d’assistance aux investigations.</w:t>
            </w:r>
            <w:r w:rsidR="00A144E1">
              <w:rPr>
                <w:rFonts w:asciiTheme="majorHAnsi" w:eastAsia="Calibri" w:hAnsiTheme="majorHAnsi" w:cstheme="majorHAnsi"/>
                <w:lang w:val="fr-FR"/>
              </w:rPr>
              <w:t>»</w:t>
            </w:r>
            <w:bookmarkEnd w:id="1"/>
          </w:p>
        </w:tc>
      </w:tr>
      <w:tr w:rsidR="006945AA" w:rsidRPr="00EE2B68" w14:paraId="031921C8" w14:textId="77777777" w:rsidTr="428B31DB">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2DA9DA76" w:rsidR="006945AA" w:rsidRPr="00EE2B68" w:rsidRDefault="00894AD6" w:rsidP="00894AD6">
            <w:pPr>
              <w:pStyle w:val="PuceBleue"/>
              <w:rPr>
                <w:rFonts w:asciiTheme="majorHAnsi" w:hAnsiTheme="majorHAnsi" w:cstheme="majorHAnsi"/>
                <w:highlight w:val="yellow"/>
                <w:lang w:val="fr-FR"/>
              </w:rPr>
            </w:pPr>
            <w:r w:rsidRPr="00894AD6">
              <w:rPr>
                <w:rFonts w:asciiTheme="majorHAnsi" w:hAnsiTheme="majorHAnsi" w:cstheme="majorHAnsi"/>
              </w:rPr>
              <w:t>A.1.4.2.REC2-</w:t>
            </w:r>
            <w:proofErr w:type="gramStart"/>
            <w:r w:rsidRPr="00894AD6">
              <w:rPr>
                <w:rFonts w:asciiTheme="majorHAnsi" w:hAnsiTheme="majorHAnsi" w:cstheme="majorHAnsi"/>
              </w:rPr>
              <w:t>DPTS</w:t>
            </w:r>
            <w:r>
              <w:rPr>
                <w:rFonts w:asciiTheme="majorHAnsi" w:hAnsiTheme="majorHAnsi" w:cstheme="majorHAnsi"/>
              </w:rPr>
              <w:t xml:space="preserve"> </w:t>
            </w:r>
            <w:r w:rsidR="00A144E1">
              <w:rPr>
                <w:rFonts w:asciiTheme="majorHAnsi" w:hAnsiTheme="majorHAnsi" w:cstheme="majorHAnsi"/>
                <w:lang w:val="fr-FR"/>
              </w:rPr>
              <w:t>:</w:t>
            </w:r>
            <w:proofErr w:type="gramEnd"/>
            <w:r w:rsidR="00A144E1">
              <w:rPr>
                <w:rFonts w:asciiTheme="majorHAnsi" w:hAnsiTheme="majorHAnsi" w:cstheme="majorHAnsi"/>
                <w:lang w:val="fr-FR"/>
              </w:rPr>
              <w:t> « </w:t>
            </w:r>
            <w:r w:rsidR="00AC108B">
              <w:rPr>
                <w:rFonts w:asciiTheme="majorHAnsi" w:hAnsiTheme="majorHAnsi" w:cstheme="majorHAnsi"/>
                <w:lang w:val="fr-FR"/>
              </w:rPr>
              <w:t>Les empreintes digitales</w:t>
            </w:r>
            <w:r w:rsidR="00A144E1">
              <w:rPr>
                <w:rFonts w:asciiTheme="majorHAnsi" w:hAnsiTheme="majorHAnsi" w:cstheme="majorHAnsi"/>
                <w:lang w:val="fr-FR"/>
              </w:rPr>
              <w:t> »</w:t>
            </w:r>
          </w:p>
        </w:tc>
      </w:tr>
      <w:tr w:rsidR="002826CB" w:rsidRPr="00EE2B68" w14:paraId="7F5120DF" w14:textId="77777777" w:rsidTr="428B31DB">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72FC8195"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w:t>
            </w:r>
            <w:r w:rsidR="006C6075">
              <w:rPr>
                <w:rFonts w:asciiTheme="majorHAnsi" w:hAnsiTheme="majorHAnsi" w:cstheme="majorHAnsi"/>
                <w:lang w:val="fr-FR"/>
              </w:rPr>
              <w:t xml:space="preserve">xpert </w:t>
            </w:r>
            <w:r w:rsidR="002D27A4" w:rsidRPr="00EE2B68">
              <w:rPr>
                <w:rFonts w:asciiTheme="majorHAnsi" w:hAnsiTheme="majorHAnsi" w:cstheme="majorHAnsi"/>
                <w:lang w:val="fr-FR"/>
              </w:rPr>
              <w:t>N</w:t>
            </w:r>
            <w:r w:rsidR="006C6075">
              <w:rPr>
                <w:rFonts w:asciiTheme="majorHAnsi" w:hAnsiTheme="majorHAnsi" w:cstheme="majorHAnsi"/>
                <w:lang w:val="fr-FR"/>
              </w:rPr>
              <w:t xml:space="preserve">on </w:t>
            </w:r>
            <w:r w:rsidR="002D27A4" w:rsidRPr="00EE2B68">
              <w:rPr>
                <w:rFonts w:asciiTheme="majorHAnsi" w:hAnsiTheme="majorHAnsi" w:cstheme="majorHAnsi"/>
                <w:lang w:val="fr-FR"/>
              </w:rPr>
              <w:t>P</w:t>
            </w:r>
            <w:r w:rsidR="006C6075">
              <w:rPr>
                <w:rFonts w:asciiTheme="majorHAnsi" w:hAnsiTheme="majorHAnsi" w:cstheme="majorHAnsi"/>
                <w:lang w:val="fr-FR"/>
              </w:rPr>
              <w:t>rincipal</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2BBBDD01" w14:textId="77777777" w:rsidTr="428B31DB">
        <w:trPr>
          <w:trHeight w:val="570"/>
        </w:trPr>
        <w:tc>
          <w:tcPr>
            <w:tcW w:w="1809" w:type="dxa"/>
            <w:shd w:val="clear" w:color="auto" w:fill="D9D9D9" w:themeFill="background1" w:themeFillShade="D9"/>
            <w:vAlign w:val="center"/>
          </w:tcPr>
          <w:p w14:paraId="15713206" w14:textId="18B2B2D4"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Senior Locale</w:t>
            </w:r>
          </w:p>
        </w:tc>
        <w:tc>
          <w:tcPr>
            <w:tcW w:w="6946" w:type="dxa"/>
            <w:vAlign w:val="center"/>
          </w:tcPr>
          <w:p w14:paraId="3298D1F8" w14:textId="5DF27D6E"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428B31DB">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428B31DB">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700C06AF" w14:textId="63860E78" w:rsidR="000C0AD3" w:rsidRPr="000C0AD3" w:rsidRDefault="00E30E3B" w:rsidP="00A144E1">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AC108B">
              <w:rPr>
                <w:rFonts w:asciiTheme="majorHAnsi" w:eastAsia="Times New Roman" w:hAnsiTheme="majorHAnsi" w:cstheme="majorHAnsi"/>
                <w:lang w:val="fr-FR" w:eastAsia="en-GB"/>
              </w:rPr>
              <w:t>5</w:t>
            </w:r>
            <w:r w:rsidRPr="000C0AD3">
              <w:rPr>
                <w:rFonts w:asciiTheme="majorHAnsi" w:eastAsia="Times New Roman" w:hAnsiTheme="majorHAnsi" w:cstheme="majorHAnsi"/>
                <w:lang w:val="fr-FR" w:eastAsia="en-GB"/>
              </w:rPr>
              <w:t xml:space="preserve"> jours </w:t>
            </w:r>
          </w:p>
          <w:p w14:paraId="53320DF0" w14:textId="0E190634" w:rsidR="002826CB" w:rsidRPr="00EE2B68" w:rsidRDefault="00584B23" w:rsidP="428B31DB">
            <w:pPr>
              <w:tabs>
                <w:tab w:val="left" w:pos="1440"/>
              </w:tabs>
              <w:spacing w:before="100" w:beforeAutospacing="1" w:after="0" w:line="240" w:lineRule="auto"/>
              <w:ind w:right="175"/>
              <w:contextualSpacing/>
              <w:jc w:val="both"/>
              <w:rPr>
                <w:rFonts w:ascii="Calibri Light" w:eastAsia="Calibri Light" w:hAnsi="Calibri Light" w:cs="Calibri Light"/>
                <w:color w:val="000000" w:themeColor="text1"/>
                <w:lang w:val="fr-FR"/>
              </w:rPr>
            </w:pPr>
            <w:r w:rsidRPr="428B31DB">
              <w:rPr>
                <w:rFonts w:asciiTheme="majorHAnsi" w:eastAsia="Times New Roman" w:hAnsiTheme="majorHAnsi" w:cstheme="majorBidi"/>
                <w:lang w:val="fr-FR" w:eastAsia="en-GB"/>
              </w:rPr>
              <w:t xml:space="preserve">Premier semestre 2022 </w:t>
            </w:r>
            <w:r w:rsidR="428B31DB" w:rsidRPr="428B31DB">
              <w:rPr>
                <w:rFonts w:ascii="Calibri Light" w:eastAsia="Calibri Light" w:hAnsi="Calibri Light" w:cs="Calibri Light"/>
                <w:color w:val="000000" w:themeColor="text1"/>
                <w:lang w:val="fr-FR"/>
              </w:rPr>
              <w:t>(dates provisoires)</w:t>
            </w:r>
          </w:p>
        </w:tc>
      </w:tr>
      <w:tr w:rsidR="00336AF3" w:rsidRPr="00EE2B68" w14:paraId="207DCD9F" w14:textId="77777777" w:rsidTr="428B31DB">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6EFEF2F6" w:rsidR="00336AF3" w:rsidRPr="00EE2B68" w:rsidRDefault="00336AF3" w:rsidP="428B31DB">
            <w:pPr>
              <w:pStyle w:val="PuceBleue"/>
              <w:rPr>
                <w:rFonts w:asciiTheme="majorHAnsi" w:hAnsiTheme="majorHAnsi" w:cstheme="majorBid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6D600942" w:rsidR="00636890" w:rsidRDefault="00636890" w:rsidP="00636890">
      <w:pPr>
        <w:spacing w:after="0" w:line="240" w:lineRule="auto"/>
        <w:ind w:right="0"/>
        <w:jc w:val="both"/>
        <w:rPr>
          <w:rFonts w:asciiTheme="majorHAnsi" w:eastAsia="Calibri" w:hAnsiTheme="majorHAnsi" w:cstheme="majorHAnsi"/>
        </w:rPr>
      </w:pPr>
      <w:r w:rsidRPr="00A47DDD">
        <w:rPr>
          <w:rFonts w:asciiTheme="majorHAnsi" w:eastAsia="Calibri" w:hAnsiTheme="majorHAnsi" w:cstheme="majorHAnsi"/>
        </w:rPr>
        <w:t xml:space="preserve">La mission présente s’inscrit dans la composante N° </w:t>
      </w:r>
      <w:r w:rsidR="00584B23">
        <w:rPr>
          <w:rFonts w:asciiTheme="majorHAnsi" w:eastAsia="Calibri" w:hAnsiTheme="majorHAnsi" w:cstheme="majorHAnsi"/>
        </w:rPr>
        <w:t>1</w:t>
      </w:r>
      <w:r w:rsidRPr="00A47DDD">
        <w:rPr>
          <w:rFonts w:asciiTheme="majorHAnsi" w:eastAsia="Calibri" w:hAnsiTheme="majorHAnsi" w:cstheme="majorHAnsi"/>
        </w:rPr>
        <w:t xml:space="preserve"> décrite ci-dessus pour atteindre le résultat</w:t>
      </w:r>
      <w:r>
        <w:rPr>
          <w:rFonts w:asciiTheme="majorHAnsi" w:eastAsia="Calibri" w:hAnsiTheme="majorHAnsi" w:cstheme="majorHAnsi"/>
        </w:rPr>
        <w:t> :</w:t>
      </w:r>
      <w:r>
        <w:rPr>
          <w:rFonts w:cstheme="minorHAnsi"/>
          <w:i/>
          <w:iCs/>
        </w:rPr>
        <w:t xml:space="preserve"> </w:t>
      </w:r>
      <w:r w:rsidR="00584B23" w:rsidRPr="00584B23">
        <w:rPr>
          <w:rFonts w:asciiTheme="majorHAnsi" w:eastAsia="Calibri" w:hAnsiTheme="majorHAnsi" w:cstheme="majorHAnsi"/>
          <w:b/>
          <w:bCs/>
        </w:rPr>
        <w:t>R.1.4 : « L’efficience des unités de police judiciaire (PJ) et de police technique et scientifique (PTS) est renforcée par la formation de leurs personnels et l’emploi de logiciels d’assistance aux investigations.»</w:t>
      </w:r>
      <w:r w:rsidRPr="007D7A5C">
        <w:rPr>
          <w:rFonts w:asciiTheme="majorHAnsi" w:eastAsia="Calibri" w:hAnsiTheme="majorHAnsi" w:cstheme="majorHAnsi"/>
        </w:rPr>
        <w:t>.</w:t>
      </w:r>
      <w:r>
        <w:rPr>
          <w:rFonts w:asciiTheme="majorHAnsi" w:eastAsia="Calibri" w:hAnsiTheme="majorHAnsi" w:cstheme="majorHAnsi"/>
        </w:rPr>
        <w:t xml:space="preserve"> </w:t>
      </w:r>
    </w:p>
    <w:p w14:paraId="5C3E0BFF" w14:textId="145349CA" w:rsidR="001F3E65" w:rsidRPr="00636890" w:rsidRDefault="00636890" w:rsidP="00636890">
      <w:pPr>
        <w:spacing w:after="0" w:line="240" w:lineRule="auto"/>
        <w:jc w:val="both"/>
        <w:rPr>
          <w:rFonts w:asciiTheme="majorHAnsi" w:hAnsiTheme="majorHAnsi" w:cstheme="majorHAnsi"/>
        </w:rPr>
      </w:pPr>
      <w:r w:rsidRPr="00636890">
        <w:rPr>
          <w:rFonts w:asciiTheme="majorHAnsi" w:eastAsia="Calibri" w:hAnsiTheme="majorHAnsi" w:cstheme="majorHAnsi"/>
        </w:rPr>
        <w:t>L’objectif opérationnel est d</w:t>
      </w:r>
      <w:r w:rsidR="00584B23">
        <w:rPr>
          <w:rFonts w:asciiTheme="majorHAnsi" w:eastAsia="Calibri" w:hAnsiTheme="majorHAnsi" w:cstheme="majorHAnsi"/>
        </w:rPr>
        <w:t xml:space="preserve">’augmenter les capacités </w:t>
      </w:r>
      <w:r w:rsidR="00E85A37">
        <w:rPr>
          <w:rFonts w:asciiTheme="majorHAnsi" w:eastAsia="Calibri" w:hAnsiTheme="majorHAnsi" w:cstheme="majorHAnsi"/>
        </w:rPr>
        <w:t>de recherches de la preuve scientifique</w:t>
      </w:r>
      <w:r w:rsidR="00584B23">
        <w:rPr>
          <w:rFonts w:asciiTheme="majorHAnsi" w:eastAsia="Calibri" w:hAnsiTheme="majorHAnsi" w:cstheme="majorHAnsi"/>
        </w:rPr>
        <w:t xml:space="preserve"> du nouveau laboratoire de police scientifique</w:t>
      </w:r>
      <w:r w:rsidR="000725CF" w:rsidRPr="00636890">
        <w:rPr>
          <w:rFonts w:asciiTheme="majorHAnsi" w:hAnsiTheme="majorHAnsi" w:cstheme="majorHAnsi"/>
        </w:rPr>
        <w:t xml:space="preserve">.  </w:t>
      </w:r>
    </w:p>
    <w:p w14:paraId="5965B133" w14:textId="05A70C05" w:rsidR="006945AA" w:rsidRPr="00636890" w:rsidRDefault="79D8A1DC" w:rsidP="0031676A">
      <w:pPr>
        <w:tabs>
          <w:tab w:val="left" w:pos="3576"/>
        </w:tabs>
        <w:spacing w:after="0" w:line="240" w:lineRule="auto"/>
        <w:ind w:right="0"/>
        <w:contextualSpacing/>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51AF61FB"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2" w:name="_Hlk100067822"/>
      <w:r w:rsidR="00596721" w:rsidRPr="00636890">
        <w:rPr>
          <w:rFonts w:asciiTheme="majorHAnsi" w:hAnsiTheme="majorHAnsi" w:cstheme="majorHAnsi"/>
        </w:rPr>
        <w:t xml:space="preserve">La mise en œuvre des nouvelles compétences </w:t>
      </w:r>
      <w:r w:rsidR="0031676A" w:rsidRPr="00636890">
        <w:rPr>
          <w:rFonts w:asciiTheme="majorHAnsi" w:hAnsiTheme="majorHAnsi" w:cstheme="majorHAnsi"/>
        </w:rPr>
        <w:t xml:space="preserve">acquises </w:t>
      </w:r>
      <w:r w:rsidR="00596721" w:rsidRPr="00636890">
        <w:rPr>
          <w:rFonts w:asciiTheme="majorHAnsi" w:hAnsiTheme="majorHAnsi" w:cstheme="majorHAnsi"/>
        </w:rPr>
        <w:t xml:space="preserve">seront susceptibles </w:t>
      </w:r>
      <w:r w:rsidR="0031676A" w:rsidRPr="00636890">
        <w:rPr>
          <w:rFonts w:asciiTheme="majorHAnsi" w:hAnsiTheme="majorHAnsi" w:cstheme="majorHAnsi"/>
        </w:rPr>
        <w:t xml:space="preserve">d’appuyer la </w:t>
      </w:r>
      <w:r w:rsidR="00E85A37">
        <w:rPr>
          <w:rFonts w:asciiTheme="majorHAnsi" w:hAnsiTheme="majorHAnsi" w:cstheme="majorHAnsi"/>
        </w:rPr>
        <w:t>DPTS</w:t>
      </w:r>
      <w:r w:rsidR="0031676A" w:rsidRPr="00636890">
        <w:rPr>
          <w:rFonts w:asciiTheme="majorHAnsi" w:hAnsiTheme="majorHAnsi" w:cstheme="majorHAnsi"/>
        </w:rPr>
        <w:t xml:space="preserve"> dans sa</w:t>
      </w:r>
      <w:r w:rsidR="00596721" w:rsidRPr="00636890">
        <w:rPr>
          <w:rFonts w:asciiTheme="majorHAnsi" w:hAnsiTheme="majorHAnsi" w:cstheme="majorHAnsi"/>
        </w:rPr>
        <w:t xml:space="preserve"> volonté </w:t>
      </w:r>
      <w:r w:rsidR="0031676A" w:rsidRPr="00636890">
        <w:rPr>
          <w:rFonts w:asciiTheme="majorHAnsi" w:hAnsiTheme="majorHAnsi" w:cstheme="majorHAnsi"/>
        </w:rPr>
        <w:t xml:space="preserve">de </w:t>
      </w:r>
      <w:r w:rsidR="00E772E9">
        <w:rPr>
          <w:rFonts w:asciiTheme="majorHAnsi" w:hAnsiTheme="majorHAnsi" w:cstheme="majorHAnsi"/>
        </w:rPr>
        <w:t xml:space="preserve">modernisation et </w:t>
      </w:r>
      <w:bookmarkEnd w:id="2"/>
      <w:r w:rsidR="00E772E9">
        <w:rPr>
          <w:rFonts w:asciiTheme="majorHAnsi" w:hAnsiTheme="majorHAnsi" w:cstheme="majorHAnsi"/>
        </w:rPr>
        <w:t xml:space="preserve">de </w:t>
      </w:r>
      <w:r w:rsidR="00E772E9" w:rsidRPr="00636890">
        <w:rPr>
          <w:rFonts w:asciiTheme="majorHAnsi" w:hAnsiTheme="majorHAnsi" w:cstheme="majorHAnsi"/>
        </w:rPr>
        <w:t>renforcement</w:t>
      </w:r>
      <w:r w:rsidR="00596721" w:rsidRPr="00636890">
        <w:rPr>
          <w:rFonts w:asciiTheme="majorHAnsi" w:hAnsiTheme="majorHAnsi" w:cstheme="majorHAnsi"/>
        </w:rPr>
        <w:t xml:space="preserve"> des schémas méthodologiques </w:t>
      </w:r>
      <w:r w:rsidR="00E85A37">
        <w:rPr>
          <w:rFonts w:asciiTheme="majorHAnsi" w:hAnsiTheme="majorHAnsi" w:cstheme="majorHAnsi"/>
        </w:rPr>
        <w:t>la recherche de la preuve scientifique</w:t>
      </w:r>
      <w:r w:rsidR="00596721" w:rsidRPr="00636890">
        <w:rPr>
          <w:rFonts w:asciiTheme="majorHAnsi" w:hAnsiTheme="majorHAnsi" w:cstheme="majorHAnsi"/>
        </w:rPr>
        <w:t>.</w:t>
      </w:r>
    </w:p>
    <w:p w14:paraId="51EF702C" w14:textId="2F03CA13"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bookmarkStart w:id="3" w:name="_Hlk100067875"/>
      <w:r w:rsidR="00596721" w:rsidRPr="00636890">
        <w:rPr>
          <w:rFonts w:asciiTheme="majorHAnsi" w:hAnsiTheme="majorHAnsi" w:cstheme="majorHAnsi"/>
        </w:rPr>
        <w:t>A terme, la D</w:t>
      </w:r>
      <w:r w:rsidR="00E85A37">
        <w:rPr>
          <w:rFonts w:asciiTheme="majorHAnsi" w:hAnsiTheme="majorHAnsi" w:cstheme="majorHAnsi"/>
        </w:rPr>
        <w:t>PTS</w:t>
      </w:r>
      <w:r w:rsidR="00596721" w:rsidRPr="00636890">
        <w:rPr>
          <w:rFonts w:asciiTheme="majorHAnsi" w:hAnsiTheme="majorHAnsi" w:cstheme="majorHAnsi"/>
        </w:rPr>
        <w:t xml:space="preserve"> peut envisager</w:t>
      </w:r>
      <w:r w:rsidR="00E85A37">
        <w:rPr>
          <w:rFonts w:asciiTheme="majorHAnsi" w:hAnsiTheme="majorHAnsi" w:cstheme="majorHAnsi"/>
        </w:rPr>
        <w:t xml:space="preserve"> d’engager </w:t>
      </w:r>
      <w:r w:rsidR="00FE12E3">
        <w:rPr>
          <w:rFonts w:asciiTheme="majorHAnsi" w:hAnsiTheme="majorHAnsi" w:cstheme="majorHAnsi"/>
        </w:rPr>
        <w:t xml:space="preserve">avec l’ensemble des formations planifiées, </w:t>
      </w:r>
      <w:r w:rsidR="00E85A37">
        <w:rPr>
          <w:rFonts w:asciiTheme="majorHAnsi" w:hAnsiTheme="majorHAnsi" w:cstheme="majorHAnsi"/>
        </w:rPr>
        <w:t>le parcours de</w:t>
      </w:r>
      <w:r w:rsidR="00FE12E3">
        <w:rPr>
          <w:rFonts w:asciiTheme="majorHAnsi" w:hAnsiTheme="majorHAnsi" w:cstheme="majorHAnsi"/>
        </w:rPr>
        <w:t>s</w:t>
      </w:r>
      <w:r w:rsidR="00E85A37">
        <w:rPr>
          <w:rFonts w:asciiTheme="majorHAnsi" w:hAnsiTheme="majorHAnsi" w:cstheme="majorHAnsi"/>
        </w:rPr>
        <w:t xml:space="preserve"> certifications normées « qualité » indispensables pour obtenir l’agrément du laboratoire scientifique. </w:t>
      </w:r>
      <w:r w:rsidR="00596721" w:rsidRPr="00636890">
        <w:rPr>
          <w:rFonts w:asciiTheme="majorHAnsi" w:hAnsiTheme="majorHAnsi" w:cstheme="majorHAnsi"/>
        </w:rPr>
        <w:t xml:space="preserve"> </w:t>
      </w:r>
      <w:bookmarkEnd w:id="3"/>
    </w:p>
    <w:p w14:paraId="39093E46" w14:textId="3EDDB7A1" w:rsidR="006945AA" w:rsidRPr="00113E12" w:rsidRDefault="006945AA" w:rsidP="0031676A">
      <w:pPr>
        <w:spacing w:after="0" w:line="240" w:lineRule="auto"/>
        <w:contextualSpacing/>
        <w:jc w:val="both"/>
      </w:pPr>
    </w:p>
    <w:p w14:paraId="32A6CAEA" w14:textId="2594E669"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de </w:t>
      </w:r>
      <w:r w:rsidR="00A144E1">
        <w:rPr>
          <w:rFonts w:cstheme="majorHAnsi"/>
          <w:sz w:val="22"/>
          <w:szCs w:val="22"/>
        </w:rPr>
        <w:t>l’activité</w:t>
      </w:r>
    </w:p>
    <w:p w14:paraId="324BE1D7" w14:textId="245D6D0B"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A144E1">
        <w:rPr>
          <w:rFonts w:asciiTheme="majorHAnsi" w:hAnsiTheme="majorHAnsi" w:cstheme="majorHAnsi"/>
          <w:b/>
        </w:rPr>
        <w:t>l’activité</w:t>
      </w:r>
    </w:p>
    <w:p w14:paraId="3EE5B9C9" w14:textId="60D419C1" w:rsidR="00B004CF" w:rsidRPr="00B004CF" w:rsidRDefault="00B004CF" w:rsidP="00B004CF">
      <w:pPr>
        <w:spacing w:after="0" w:line="240" w:lineRule="auto"/>
        <w:contextualSpacing/>
        <w:jc w:val="both"/>
        <w:rPr>
          <w:rFonts w:asciiTheme="majorHAnsi" w:hAnsiTheme="majorHAnsi" w:cstheme="majorHAnsi"/>
          <w:bCs/>
        </w:rPr>
      </w:pPr>
      <w:r w:rsidRPr="00B004CF">
        <w:rPr>
          <w:rFonts w:asciiTheme="majorHAnsi" w:hAnsiTheme="majorHAnsi" w:cstheme="majorHAnsi"/>
          <w:bCs/>
        </w:rPr>
        <w:t xml:space="preserve">Mettre en place et conduire une action de formation destinée aux </w:t>
      </w:r>
      <w:r w:rsidR="00FE12E3">
        <w:rPr>
          <w:rFonts w:asciiTheme="majorHAnsi" w:hAnsiTheme="majorHAnsi" w:cstheme="majorHAnsi"/>
          <w:bCs/>
        </w:rPr>
        <w:t>techniciens</w:t>
      </w:r>
      <w:r w:rsidRPr="00B004CF">
        <w:rPr>
          <w:rFonts w:asciiTheme="majorHAnsi" w:hAnsiTheme="majorHAnsi" w:cstheme="majorHAnsi"/>
          <w:bCs/>
        </w:rPr>
        <w:t xml:space="preserve"> supérieurs</w:t>
      </w:r>
      <w:r w:rsidR="00FE12E3">
        <w:rPr>
          <w:rFonts w:asciiTheme="majorHAnsi" w:hAnsiTheme="majorHAnsi" w:cstheme="majorHAnsi"/>
          <w:bCs/>
        </w:rPr>
        <w:t xml:space="preserve"> et plus</w:t>
      </w:r>
      <w:r w:rsidRPr="00B004CF">
        <w:rPr>
          <w:rFonts w:asciiTheme="majorHAnsi" w:hAnsiTheme="majorHAnsi" w:cstheme="majorHAnsi"/>
          <w:bCs/>
        </w:rPr>
        <w:t xml:space="preserve">, </w:t>
      </w:r>
      <w:r w:rsidR="00E96E7E">
        <w:rPr>
          <w:rFonts w:asciiTheme="majorHAnsi" w:hAnsiTheme="majorHAnsi" w:cstheme="majorHAnsi"/>
          <w:bCs/>
        </w:rPr>
        <w:t>de la D</w:t>
      </w:r>
      <w:r w:rsidR="00FE12E3">
        <w:rPr>
          <w:rFonts w:asciiTheme="majorHAnsi" w:hAnsiTheme="majorHAnsi" w:cstheme="majorHAnsi"/>
          <w:bCs/>
        </w:rPr>
        <w:t>PTS spécialisés en relevés dactylaires et affectés au laboratoire scientifique</w:t>
      </w:r>
      <w:r w:rsidR="00E96E7E">
        <w:rPr>
          <w:rFonts w:asciiTheme="majorHAnsi" w:hAnsiTheme="majorHAnsi" w:cstheme="majorHAnsi"/>
          <w:bCs/>
        </w:rPr>
        <w:t>.</w:t>
      </w:r>
      <w:r w:rsidRPr="00B004CF">
        <w:rPr>
          <w:rFonts w:asciiTheme="majorHAnsi" w:hAnsiTheme="majorHAnsi" w:cstheme="majorHAnsi"/>
          <w:bCs/>
        </w:rPr>
        <w:t xml:space="preserve"> </w:t>
      </w:r>
    </w:p>
    <w:p w14:paraId="1EE73215" w14:textId="77777777" w:rsidR="00B004CF" w:rsidRPr="00113E12" w:rsidRDefault="00B004CF" w:rsidP="0031676A">
      <w:pPr>
        <w:spacing w:after="0" w:line="240" w:lineRule="auto"/>
        <w:contextualSpacing/>
        <w:jc w:val="both"/>
        <w:rPr>
          <w:rFonts w:cstheme="minorHAnsi"/>
          <w:b/>
        </w:rPr>
      </w:pPr>
    </w:p>
    <w:p w14:paraId="0CF53D14" w14:textId="43FE13DE" w:rsidR="00ED1C33" w:rsidRPr="00CF5205" w:rsidRDefault="00ED1C33" w:rsidP="0031676A">
      <w:pPr>
        <w:pStyle w:val="Paragraphedeliste"/>
        <w:numPr>
          <w:ilvl w:val="0"/>
          <w:numId w:val="29"/>
        </w:numPr>
        <w:tabs>
          <w:tab w:val="left" w:pos="3576"/>
        </w:tabs>
        <w:spacing w:after="0"/>
        <w:ind w:right="0"/>
        <w:jc w:val="both"/>
        <w:rPr>
          <w:rFonts w:asciiTheme="majorHAnsi" w:eastAsia="Calibri" w:hAnsiTheme="majorHAnsi" w:cstheme="majorHAnsi"/>
        </w:rPr>
      </w:pPr>
      <w:r w:rsidRPr="00CF5205">
        <w:rPr>
          <w:rFonts w:asciiTheme="majorHAnsi" w:eastAsia="Calibri" w:hAnsiTheme="majorHAnsi" w:cstheme="majorHAnsi"/>
          <w:u w:val="single"/>
        </w:rPr>
        <w:t>Objectif pédagogique principal</w:t>
      </w:r>
      <w:r w:rsidR="0031676A" w:rsidRPr="00CF5205">
        <w:rPr>
          <w:rFonts w:asciiTheme="majorHAnsi" w:eastAsia="Calibri" w:hAnsiTheme="majorHAnsi" w:cstheme="majorHAnsi"/>
        </w:rPr>
        <w:t xml:space="preserve"> : A l’issue de la formation les apprenants doivent être en capacité de </w:t>
      </w:r>
      <w:r w:rsidR="00E96E7E">
        <w:rPr>
          <w:rFonts w:asciiTheme="majorHAnsi" w:eastAsia="Calibri" w:hAnsiTheme="majorHAnsi" w:cstheme="majorHAnsi"/>
        </w:rPr>
        <w:t xml:space="preserve">maîtriser </w:t>
      </w:r>
      <w:r w:rsidR="00FE12E3" w:rsidRPr="00FE12E3">
        <w:rPr>
          <w:rFonts w:asciiTheme="majorHAnsi" w:eastAsia="Calibri" w:hAnsiTheme="majorHAnsi" w:cstheme="majorHAnsi"/>
        </w:rPr>
        <w:t>les connaissances indispensables dans les technicités actuelles de la révélation des traces digitales</w:t>
      </w:r>
      <w:r w:rsidR="00FE12E3">
        <w:rPr>
          <w:rFonts w:asciiTheme="majorHAnsi" w:eastAsia="Calibri" w:hAnsiTheme="majorHAnsi" w:cstheme="majorHAnsi"/>
        </w:rPr>
        <w:t>.</w:t>
      </w:r>
    </w:p>
    <w:p w14:paraId="62992AA2" w14:textId="77777777" w:rsidR="00996825" w:rsidRPr="00996825" w:rsidRDefault="00ED1C33" w:rsidP="0031676A">
      <w:pPr>
        <w:pStyle w:val="Paragraphedeliste"/>
        <w:numPr>
          <w:ilvl w:val="0"/>
          <w:numId w:val="29"/>
        </w:numPr>
        <w:spacing w:after="0" w:line="240" w:lineRule="auto"/>
        <w:jc w:val="both"/>
        <w:rPr>
          <w:rFonts w:asciiTheme="majorHAnsi" w:hAnsiTheme="majorHAnsi" w:cstheme="majorHAnsi"/>
        </w:rPr>
      </w:pPr>
      <w:r w:rsidRPr="00CF5205">
        <w:rPr>
          <w:rFonts w:asciiTheme="majorHAnsi" w:eastAsia="Calibri" w:hAnsiTheme="majorHAnsi" w:cstheme="majorHAnsi"/>
          <w:u w:val="single"/>
        </w:rPr>
        <w:t>Objectifs pédagogiques secondaires</w:t>
      </w:r>
      <w:r w:rsidR="0031676A" w:rsidRPr="00CF5205">
        <w:rPr>
          <w:rFonts w:asciiTheme="majorHAnsi" w:hAnsiTheme="majorHAnsi" w:cstheme="majorHAnsi"/>
          <w:b/>
          <w:bCs/>
        </w:rPr>
        <w:t xml:space="preserve"> : </w:t>
      </w:r>
    </w:p>
    <w:p w14:paraId="3B7C56B6" w14:textId="7C018D5D" w:rsidR="001F3E65" w:rsidRPr="001724FA" w:rsidRDefault="001724FA" w:rsidP="00996825">
      <w:pPr>
        <w:pStyle w:val="Paragraphedeliste"/>
        <w:numPr>
          <w:ilvl w:val="1"/>
          <w:numId w:val="29"/>
        </w:numPr>
        <w:spacing w:after="0" w:line="240" w:lineRule="auto"/>
        <w:jc w:val="both"/>
        <w:rPr>
          <w:rFonts w:asciiTheme="majorHAnsi" w:hAnsiTheme="majorHAnsi" w:cstheme="majorHAnsi"/>
        </w:rPr>
      </w:pPr>
      <w:r w:rsidRPr="001724FA">
        <w:rPr>
          <w:rFonts w:asciiTheme="majorHAnsi" w:hAnsiTheme="majorHAnsi" w:cstheme="majorHAnsi"/>
        </w:rPr>
        <w:t>A l’issue de la formation les apprenants seront en mesure de :</w:t>
      </w:r>
    </w:p>
    <w:p w14:paraId="25926438" w14:textId="272E979F" w:rsidR="00BB5CC1" w:rsidRPr="00BB5CC1" w:rsidRDefault="00E772E9" w:rsidP="00111851">
      <w:pPr>
        <w:pStyle w:val="Titre4"/>
        <w:numPr>
          <w:ilvl w:val="2"/>
          <w:numId w:val="29"/>
        </w:numPr>
        <w:rPr>
          <w:rFonts w:cstheme="majorHAnsi"/>
          <w:i w:val="0"/>
          <w:iCs w:val="0"/>
          <w:color w:val="222222"/>
          <w:lang w:val="fr-FR"/>
        </w:rPr>
      </w:pPr>
      <w:r>
        <w:rPr>
          <w:rFonts w:cstheme="majorHAnsi"/>
          <w:i w:val="0"/>
          <w:iCs w:val="0"/>
          <w:color w:val="222222"/>
          <w:lang w:val="fr-FR"/>
        </w:rPr>
        <w:t xml:space="preserve">Choisir </w:t>
      </w:r>
      <w:r w:rsidR="008419AD">
        <w:rPr>
          <w:rFonts w:cstheme="majorHAnsi"/>
          <w:i w:val="0"/>
          <w:iCs w:val="0"/>
          <w:color w:val="222222"/>
          <w:lang w:val="fr-FR"/>
        </w:rPr>
        <w:t>spécifiquement la</w:t>
      </w:r>
      <w:r>
        <w:rPr>
          <w:rFonts w:cstheme="majorHAnsi"/>
          <w:i w:val="0"/>
          <w:iCs w:val="0"/>
          <w:color w:val="222222"/>
          <w:lang w:val="fr-FR"/>
        </w:rPr>
        <w:t xml:space="preserve"> méthode et technique de révélation des </w:t>
      </w:r>
      <w:proofErr w:type="gramStart"/>
      <w:r>
        <w:rPr>
          <w:rFonts w:cstheme="majorHAnsi"/>
          <w:i w:val="0"/>
          <w:iCs w:val="0"/>
          <w:color w:val="222222"/>
          <w:lang w:val="fr-FR"/>
        </w:rPr>
        <w:t>traces</w:t>
      </w:r>
      <w:proofErr w:type="gramEnd"/>
      <w:r>
        <w:rPr>
          <w:rFonts w:cstheme="majorHAnsi"/>
          <w:i w:val="0"/>
          <w:iCs w:val="0"/>
          <w:color w:val="222222"/>
          <w:lang w:val="fr-FR"/>
        </w:rPr>
        <w:t xml:space="preserve"> digitales</w:t>
      </w:r>
      <w:r w:rsidR="008419AD">
        <w:rPr>
          <w:rFonts w:cstheme="majorHAnsi"/>
          <w:i w:val="0"/>
          <w:iCs w:val="0"/>
          <w:color w:val="222222"/>
          <w:lang w:val="fr-FR"/>
        </w:rPr>
        <w:t xml:space="preserve"> selon les cas d’espèce</w:t>
      </w:r>
    </w:p>
    <w:p w14:paraId="7C1B769B" w14:textId="72325687" w:rsidR="00BB5CC1" w:rsidRPr="00BB5CC1" w:rsidRDefault="008419AD" w:rsidP="00111851">
      <w:pPr>
        <w:pStyle w:val="Titre4"/>
        <w:numPr>
          <w:ilvl w:val="2"/>
          <w:numId w:val="29"/>
        </w:numPr>
        <w:rPr>
          <w:rFonts w:cstheme="majorHAnsi"/>
          <w:i w:val="0"/>
          <w:iCs w:val="0"/>
          <w:color w:val="222222"/>
          <w:lang w:val="fr-FR"/>
        </w:rPr>
      </w:pPr>
      <w:r>
        <w:rPr>
          <w:rFonts w:cstheme="majorHAnsi"/>
          <w:i w:val="0"/>
          <w:iCs w:val="0"/>
          <w:color w:val="222222"/>
          <w:lang w:val="fr-FR"/>
        </w:rPr>
        <w:t>Mettre en œuvre les méthodes et techniques de prélèvement et de conservation des traces digitales selon les cas d’espèce</w:t>
      </w:r>
    </w:p>
    <w:p w14:paraId="532B7DFC" w14:textId="08B983B0" w:rsidR="00996825" w:rsidRPr="008419AD" w:rsidRDefault="008419AD" w:rsidP="00996825">
      <w:pPr>
        <w:pStyle w:val="Titre4"/>
        <w:numPr>
          <w:ilvl w:val="2"/>
          <w:numId w:val="29"/>
        </w:numPr>
        <w:rPr>
          <w:rFonts w:cstheme="majorHAnsi"/>
          <w:i w:val="0"/>
          <w:iCs w:val="0"/>
          <w:color w:val="222222"/>
          <w:lang w:val="fr-FR"/>
        </w:rPr>
      </w:pPr>
      <w:r>
        <w:rPr>
          <w:rFonts w:cstheme="majorHAnsi"/>
          <w:i w:val="0"/>
          <w:iCs w:val="0"/>
          <w:color w:val="222222"/>
          <w:lang w:val="fr-FR"/>
        </w:rPr>
        <w:t xml:space="preserve">Maîtriser les prélèvements dactylaires et les conserver sur des débris d’explosion. </w:t>
      </w:r>
    </w:p>
    <w:p w14:paraId="6EAF772D" w14:textId="77777777" w:rsidR="001F3E65" w:rsidRDefault="001F3E65" w:rsidP="001F3E65">
      <w:pPr>
        <w:spacing w:after="0" w:line="240" w:lineRule="auto"/>
        <w:jc w:val="both"/>
        <w:rPr>
          <w:b/>
          <w:bCs/>
        </w:rPr>
      </w:pPr>
    </w:p>
    <w:p w14:paraId="672A81BB" w14:textId="741A7B90"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A144E1">
        <w:rPr>
          <w:rFonts w:asciiTheme="majorHAnsi" w:hAnsiTheme="majorHAnsi" w:cstheme="majorHAnsi"/>
          <w:b/>
          <w:bCs/>
        </w:rPr>
        <w:t>l’activité</w:t>
      </w:r>
    </w:p>
    <w:p w14:paraId="64BFDFC3" w14:textId="01434241" w:rsidR="001F3E65" w:rsidRPr="00EE2B68" w:rsidRDefault="001F3E65" w:rsidP="00AF0E24">
      <w:pPr>
        <w:pStyle w:val="Paragraphedeliste"/>
        <w:numPr>
          <w:ilvl w:val="0"/>
          <w:numId w:val="29"/>
        </w:numPr>
        <w:tabs>
          <w:tab w:val="left" w:pos="3576"/>
        </w:tabs>
        <w:spacing w:after="0" w:line="240" w:lineRule="auto"/>
        <w:ind w:right="0"/>
        <w:jc w:val="both"/>
        <w:rPr>
          <w:rFonts w:asciiTheme="majorHAnsi" w:hAnsiTheme="majorHAnsi" w:cstheme="majorHAnsi"/>
        </w:rPr>
      </w:pPr>
      <w:r w:rsidRPr="00EE2B68">
        <w:rPr>
          <w:rFonts w:asciiTheme="majorHAnsi" w:hAnsiTheme="majorHAnsi" w:cstheme="majorHAnsi"/>
          <w:u w:val="single"/>
        </w:rPr>
        <w:t>Résultats immédiats (extrants)</w:t>
      </w:r>
      <w:r w:rsidRPr="00EE2B68">
        <w:rPr>
          <w:rFonts w:asciiTheme="majorHAnsi" w:hAnsiTheme="majorHAnsi" w:cstheme="majorHAnsi"/>
        </w:rPr>
        <w:t> :</w:t>
      </w:r>
      <w:r w:rsidR="00BB5CC1" w:rsidRPr="00EE2B68">
        <w:rPr>
          <w:rFonts w:asciiTheme="majorHAnsi" w:hAnsiTheme="majorHAnsi" w:cstheme="majorHAnsi"/>
        </w:rPr>
        <w:t xml:space="preserve"> Dès leur retour en unité, les apprenants seront en mesure de mettre en œuvre immédiatement les </w:t>
      </w:r>
      <w:r w:rsidR="008419AD">
        <w:rPr>
          <w:rFonts w:asciiTheme="majorHAnsi" w:hAnsiTheme="majorHAnsi" w:cstheme="majorHAnsi"/>
        </w:rPr>
        <w:t>compétences acquises avec les moyens propres au laboratoire scientifique d’analyses criminelles</w:t>
      </w:r>
      <w:r w:rsidR="00BB5CC1" w:rsidRPr="00EE2B68">
        <w:rPr>
          <w:rFonts w:asciiTheme="majorHAnsi" w:hAnsiTheme="majorHAnsi" w:cstheme="majorHAnsi"/>
        </w:rPr>
        <w:t xml:space="preserve">. Ils sauront accompagner leur démarche en </w:t>
      </w:r>
      <w:r w:rsidR="00AF0E24" w:rsidRPr="00EE2B68">
        <w:rPr>
          <w:rFonts w:asciiTheme="majorHAnsi" w:hAnsiTheme="majorHAnsi" w:cstheme="majorHAnsi"/>
        </w:rPr>
        <w:t xml:space="preserve">organisant les tâches de leurs collaborateurs dans une logique d’efficience.  </w:t>
      </w:r>
    </w:p>
    <w:p w14:paraId="2CC6FA81" w14:textId="2FF82D35" w:rsidR="00ED1C33" w:rsidRPr="00EE2B68" w:rsidRDefault="00ED1C33" w:rsidP="00AF0E24">
      <w:pPr>
        <w:pStyle w:val="Paragraphedeliste"/>
        <w:tabs>
          <w:tab w:val="left" w:pos="3576"/>
        </w:tabs>
        <w:spacing w:after="0"/>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4934E9D1"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dans le corps du mail. De plus, l’expert devra présenter une note méthodologique portant sur</w:t>
      </w:r>
      <w:r w:rsidR="006C6075">
        <w:rPr>
          <w:rFonts w:asciiTheme="majorHAnsi" w:hAnsiTheme="majorHAnsi" w:cstheme="majorHAnsi"/>
          <w:bCs/>
        </w:rPr>
        <w:t xml:space="preserve"> sa vision de la mission et</w:t>
      </w:r>
      <w:r w:rsidR="00C00E8D" w:rsidRPr="00EE2B68">
        <w:rPr>
          <w:rFonts w:asciiTheme="majorHAnsi" w:hAnsiTheme="majorHAnsi" w:cstheme="majorHAnsi"/>
          <w:bCs/>
        </w:rPr>
        <w:t xml:space="preserve"> </w:t>
      </w:r>
      <w:r w:rsidR="006C6075">
        <w:rPr>
          <w:rFonts w:asciiTheme="majorHAnsi" w:hAnsiTheme="majorHAnsi" w:cstheme="majorHAnsi"/>
          <w:bCs/>
        </w:rPr>
        <w:t>son</w:t>
      </w:r>
      <w:r w:rsidR="00C00E8D" w:rsidRPr="00EE2B68">
        <w:rPr>
          <w:rFonts w:asciiTheme="majorHAnsi" w:hAnsiTheme="majorHAnsi" w:cstheme="majorHAnsi"/>
          <w:bCs/>
        </w:rPr>
        <w:t xml:space="preserve"> déroulement.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232919B6" w14:textId="77777777" w:rsidR="00894AD6" w:rsidRPr="00EE2B68" w:rsidRDefault="00894AD6" w:rsidP="00894AD6">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7ACC27B1" w14:textId="77777777" w:rsidR="00894AD6" w:rsidRPr="00EE2B68" w:rsidRDefault="00894AD6" w:rsidP="00894AD6">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051BA392" w14:textId="77777777" w:rsidR="00894AD6" w:rsidRPr="00EE2B68" w:rsidRDefault="00894AD6" w:rsidP="00894AD6">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105ECBAB" w14:textId="77777777" w:rsidR="00894AD6" w:rsidRPr="00EE2B68" w:rsidRDefault="00894AD6" w:rsidP="00894AD6">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3720C1A" w14:textId="5284436E" w:rsidR="002C5C98" w:rsidRPr="00EE2B68" w:rsidRDefault="002C5C98" w:rsidP="00947930">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8419AD">
        <w:rPr>
          <w:rFonts w:asciiTheme="majorHAnsi" w:hAnsiTheme="majorHAnsi" w:cstheme="majorHAnsi"/>
          <w:b/>
          <w:bCs/>
          <w:i/>
          <w:iCs/>
        </w:rPr>
        <w:t>LES EMPREINTES DIGITALES</w:t>
      </w:r>
      <w:r w:rsidR="00AF0E24" w:rsidRPr="00EE2B68">
        <w:rPr>
          <w:rFonts w:asciiTheme="majorHAnsi" w:hAnsiTheme="majorHAnsi" w:cstheme="majorHAnsi"/>
          <w:b/>
          <w:bCs/>
          <w:i/>
          <w:iCs/>
        </w:rPr>
        <w:t xml:space="preserve"> </w:t>
      </w:r>
      <w:r w:rsidR="003D322E" w:rsidRPr="00EE2B68">
        <w:rPr>
          <w:rFonts w:asciiTheme="majorHAnsi" w:hAnsiTheme="majorHAnsi" w:cstheme="majorHAnsi"/>
          <w:b/>
        </w:rPr>
        <w:t>»</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79130BB6"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6C6075">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72AA1C95"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le déroulement prévu de l’activité. Cette note </w:t>
      </w:r>
      <w:r w:rsidR="006C6075">
        <w:rPr>
          <w:rFonts w:asciiTheme="majorHAnsi" w:hAnsiTheme="majorHAnsi" w:cstheme="majorHAnsi"/>
        </w:rPr>
        <w:t xml:space="preserve">précisera sa vision de la mission telle qu’il l’a comprise et </w:t>
      </w:r>
      <w:r w:rsidRPr="00EE2B68">
        <w:rPr>
          <w:rFonts w:asciiTheme="majorHAnsi" w:hAnsiTheme="majorHAnsi" w:cstheme="majorHAnsi"/>
        </w:rPr>
        <w:t xml:space="preserve">devra respecter les éléments contenus dans les termes de référence et la note de cadrage de l’activité. </w:t>
      </w:r>
    </w:p>
    <w:p w14:paraId="47A4275D" w14:textId="77777777" w:rsidR="006C6075" w:rsidRPr="00EE2B68" w:rsidRDefault="006C6075"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761CD70B" w14:textId="03F525F0" w:rsidR="00251BF1" w:rsidRPr="00EE2B68" w:rsidRDefault="00173C25" w:rsidP="00173C25">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 xml:space="preserve">et par le comité d’évaluation du pouvoir adjudicateur. Les candidats retenus seront contactés par l’AT PARMSS pour la suite des formalités propres de la mobilisation. </w:t>
      </w:r>
    </w:p>
    <w:p w14:paraId="6A52DEEF" w14:textId="04B730C5" w:rsidR="006C6075" w:rsidRDefault="006C6075" w:rsidP="00453787">
      <w:pPr>
        <w:spacing w:after="0" w:line="240" w:lineRule="auto"/>
        <w:ind w:right="0"/>
        <w:jc w:val="both"/>
        <w:rPr>
          <w:rFonts w:asciiTheme="majorHAnsi" w:hAnsiTheme="majorHAnsi" w:cstheme="majorHAnsi"/>
          <w:bCs/>
        </w:rPr>
      </w:pPr>
    </w:p>
    <w:p w14:paraId="02D6AF57" w14:textId="011151CF" w:rsidR="008419AD" w:rsidRDefault="008419AD" w:rsidP="00453787">
      <w:pPr>
        <w:spacing w:after="0" w:line="240" w:lineRule="auto"/>
        <w:ind w:right="0"/>
        <w:jc w:val="both"/>
        <w:rPr>
          <w:rFonts w:asciiTheme="majorHAnsi" w:hAnsiTheme="majorHAnsi" w:cstheme="majorHAnsi"/>
          <w:bCs/>
        </w:rPr>
      </w:pPr>
    </w:p>
    <w:p w14:paraId="107C2455" w14:textId="058A88D9" w:rsidR="008419AD" w:rsidRDefault="008419AD" w:rsidP="00453787">
      <w:pPr>
        <w:spacing w:after="0" w:line="240" w:lineRule="auto"/>
        <w:ind w:right="0"/>
        <w:jc w:val="both"/>
        <w:rPr>
          <w:rFonts w:asciiTheme="majorHAnsi" w:hAnsiTheme="majorHAnsi" w:cstheme="majorHAnsi"/>
          <w:bCs/>
        </w:rPr>
      </w:pPr>
    </w:p>
    <w:p w14:paraId="2EB0A77C" w14:textId="4A1603FD" w:rsidR="008419AD" w:rsidRDefault="008419AD" w:rsidP="00453787">
      <w:pPr>
        <w:spacing w:after="0" w:line="240" w:lineRule="auto"/>
        <w:ind w:right="0"/>
        <w:jc w:val="both"/>
        <w:rPr>
          <w:rFonts w:asciiTheme="majorHAnsi" w:hAnsiTheme="majorHAnsi" w:cstheme="majorHAnsi"/>
          <w:bCs/>
        </w:rPr>
      </w:pPr>
    </w:p>
    <w:p w14:paraId="49A3D8F3" w14:textId="2DC6CC87" w:rsidR="008419AD" w:rsidRDefault="008419AD" w:rsidP="00453787">
      <w:pPr>
        <w:spacing w:after="0" w:line="240" w:lineRule="auto"/>
        <w:ind w:right="0"/>
        <w:jc w:val="both"/>
        <w:rPr>
          <w:rFonts w:asciiTheme="majorHAnsi" w:hAnsiTheme="majorHAnsi" w:cstheme="majorHAnsi"/>
          <w:bCs/>
        </w:rPr>
      </w:pPr>
    </w:p>
    <w:p w14:paraId="3EA12040" w14:textId="77777777" w:rsidR="008419AD" w:rsidRPr="00EE2B68" w:rsidRDefault="008419AD" w:rsidP="00453787">
      <w:pPr>
        <w:spacing w:after="0" w:line="240" w:lineRule="auto"/>
        <w:ind w:right="0"/>
        <w:jc w:val="both"/>
        <w:rPr>
          <w:rFonts w:asciiTheme="majorHAnsi" w:hAnsiTheme="majorHAnsi" w:cstheme="majorHAnsi"/>
          <w:bCs/>
        </w:rPr>
      </w:pPr>
    </w:p>
    <w:p w14:paraId="37CB8F1F" w14:textId="3720F8FB"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Déroulement de </w:t>
      </w:r>
      <w:r w:rsidR="00A144E1">
        <w:rPr>
          <w:rFonts w:cstheme="majorHAnsi"/>
          <w:sz w:val="22"/>
          <w:szCs w:val="22"/>
        </w:rPr>
        <w:t>l’activité</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Préparation et conception de la mission</w:t>
      </w:r>
    </w:p>
    <w:p w14:paraId="76A89833" w14:textId="258BD0F5" w:rsidR="006C6075" w:rsidRPr="006C6075" w:rsidRDefault="00D015C6" w:rsidP="006C6075">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37051CC2" w14:textId="3E53FEE7" w:rsidR="006C6075" w:rsidRDefault="006C6075" w:rsidP="00D015C6">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 xml:space="preserve">Un rappel sur la vision de la mission. </w:t>
      </w:r>
    </w:p>
    <w:p w14:paraId="528F4D84" w14:textId="7FDC06FD"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1974F3E4"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w:t>
      </w:r>
      <w:r w:rsidR="008419AD">
        <w:rPr>
          <w:rFonts w:asciiTheme="majorHAnsi" w:hAnsiTheme="majorHAnsi" w:cstheme="majorHAnsi"/>
          <w:bCs/>
        </w:rPr>
        <w:t xml:space="preserve"> (selon que son activité formative s’y prête)</w:t>
      </w:r>
      <w:r w:rsidRPr="00EE2B68">
        <w:rPr>
          <w:rFonts w:asciiTheme="majorHAnsi" w:hAnsiTheme="majorHAnsi" w:cstheme="majorHAnsi"/>
          <w:bCs/>
        </w:rPr>
        <w:t> : diagnostives, formatives et sommatives.</w:t>
      </w:r>
    </w:p>
    <w:p w14:paraId="5C00BCEE" w14:textId="157C21AB"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390D3A">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4"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1BF2BF41"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A l’issue de la phase de formation, l’expert produira un rapport de fin de mission, adressé au pouvoir adjudicateur</w:t>
      </w:r>
      <w:r w:rsidR="00225FF7">
        <w:rPr>
          <w:rFonts w:asciiTheme="majorHAnsi" w:hAnsiTheme="majorHAnsi" w:cstheme="majorHAnsi"/>
          <w:bCs/>
        </w:rPr>
        <w:t xml:space="preserve"> </w:t>
      </w:r>
      <w:r w:rsidRPr="00EE2B68">
        <w:rPr>
          <w:rFonts w:asciiTheme="majorHAnsi" w:hAnsiTheme="majorHAnsi" w:cstheme="majorHAnsi"/>
          <w:bCs/>
        </w:rPr>
        <w:t xml:space="preserve">: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094E9642"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Des préconisations pour le renforcement des capacités dans </w:t>
      </w:r>
      <w:r w:rsidR="00225FF7">
        <w:rPr>
          <w:rFonts w:asciiTheme="majorHAnsi" w:hAnsiTheme="majorHAnsi" w:cstheme="majorHAnsi"/>
          <w:bCs/>
        </w:rPr>
        <w:t>la formation</w:t>
      </w:r>
      <w:r w:rsidRPr="00EE2B68">
        <w:rPr>
          <w:rFonts w:asciiTheme="majorHAnsi" w:hAnsiTheme="majorHAnsi" w:cstheme="majorHAnsi"/>
          <w:bCs/>
        </w:rPr>
        <w:t xml:space="preserve"> concerné</w:t>
      </w:r>
      <w:r w:rsidR="00225FF7">
        <w:rPr>
          <w:rFonts w:asciiTheme="majorHAnsi" w:hAnsiTheme="majorHAnsi" w:cstheme="majorHAnsi"/>
          <w:bCs/>
        </w:rPr>
        <w:t>e</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0843BDE" w14:textId="0FA40361" w:rsidR="00BF49C9"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2224C39" w14:textId="65405ACF" w:rsidR="00C96C43" w:rsidRDefault="00C96C43" w:rsidP="00C96C43">
      <w:pPr>
        <w:spacing w:after="0"/>
        <w:jc w:val="both"/>
        <w:rPr>
          <w:rFonts w:asciiTheme="majorHAnsi" w:hAnsiTheme="majorHAnsi" w:cstheme="majorHAnsi"/>
          <w:bCs/>
        </w:rPr>
      </w:pPr>
    </w:p>
    <w:p w14:paraId="70E8A591" w14:textId="77777777" w:rsidR="00C96C43" w:rsidRPr="00C96C43" w:rsidRDefault="00C96C43" w:rsidP="00C96C43">
      <w:pPr>
        <w:spacing w:after="0"/>
        <w:jc w:val="both"/>
        <w:rPr>
          <w:rFonts w:asciiTheme="majorHAnsi" w:hAnsiTheme="majorHAnsi" w:cstheme="majorHAnsi"/>
          <w:bCs/>
        </w:rPr>
      </w:pPr>
    </w:p>
    <w:bookmarkEnd w:id="4"/>
    <w:p w14:paraId="68408FB2" w14:textId="3F43D9E2" w:rsidR="006945AA" w:rsidRPr="00C96C43" w:rsidRDefault="006945AA" w:rsidP="00C96C43">
      <w:pPr>
        <w:pStyle w:val="Titre2"/>
        <w:numPr>
          <w:ilvl w:val="0"/>
          <w:numId w:val="19"/>
        </w:numPr>
        <w:ind w:left="284" w:hanging="284"/>
        <w:rPr>
          <w:rFonts w:cstheme="majorHAnsi"/>
          <w:sz w:val="22"/>
          <w:szCs w:val="22"/>
        </w:rPr>
      </w:pPr>
      <w:r w:rsidRPr="00C96C43">
        <w:rPr>
          <w:rFonts w:cstheme="majorHAnsi"/>
          <w:sz w:val="22"/>
          <w:szCs w:val="22"/>
        </w:rPr>
        <w:lastRenderedPageBreak/>
        <w:t xml:space="preserve">Profil requis de l’expertise </w:t>
      </w:r>
    </w:p>
    <w:p w14:paraId="2CC453AA" w14:textId="723A3D05"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C96C43">
        <w:rPr>
          <w:rFonts w:asciiTheme="majorHAnsi" w:hAnsiTheme="majorHAnsi" w:cstheme="majorHAnsi"/>
        </w:rPr>
        <w:t>non permanent</w:t>
      </w:r>
      <w:r w:rsidR="00A144E1">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894CB9">
        <w:trPr>
          <w:trHeight w:val="69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3BC2E0C1" w:rsidR="00164B21" w:rsidRPr="00894CB9" w:rsidRDefault="007955E8" w:rsidP="00692E0C">
            <w:pPr>
              <w:pStyle w:val="Paragraphedeliste"/>
              <w:numPr>
                <w:ilvl w:val="0"/>
                <w:numId w:val="1"/>
              </w:numPr>
              <w:spacing w:after="0" w:line="240" w:lineRule="auto"/>
              <w:ind w:left="320" w:right="0"/>
              <w:rPr>
                <w:rFonts w:asciiTheme="majorHAnsi" w:hAnsiTheme="majorHAnsi" w:cstheme="majorHAnsi"/>
                <w:sz w:val="20"/>
                <w:szCs w:val="20"/>
                <w:lang w:val="fr-FR"/>
              </w:rPr>
            </w:pPr>
            <w:r>
              <w:rPr>
                <w:rFonts w:asciiTheme="majorHAnsi" w:hAnsiTheme="majorHAnsi" w:cstheme="majorHAnsi"/>
                <w:sz w:val="20"/>
                <w:szCs w:val="20"/>
                <w:lang w:val="fr-FR"/>
              </w:rPr>
              <w:t>LES EMPREINTES DIGITALES</w:t>
            </w:r>
          </w:p>
        </w:tc>
      </w:tr>
      <w:tr w:rsidR="00225FF7" w:rsidRPr="00EE2B68" w14:paraId="0F752053" w14:textId="77777777" w:rsidTr="0050331F">
        <w:trPr>
          <w:trHeight w:val="42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225FF7" w:rsidRPr="00894CB9" w:rsidRDefault="00225FF7" w:rsidP="00F46E5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Qualifications (études et formation)</w:t>
            </w:r>
          </w:p>
          <w:p w14:paraId="3FF43F1E" w14:textId="676DAE7B" w:rsidR="00225FF7" w:rsidRPr="00894CB9" w:rsidRDefault="00225FF7" w:rsidP="006870BB">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4E7BEEFC" w14:textId="3930FB18"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Bac+</w:t>
            </w:r>
            <w:r w:rsidR="007955E8">
              <w:rPr>
                <w:rFonts w:asciiTheme="majorHAnsi" w:hAnsiTheme="majorHAnsi" w:cstheme="majorHAnsi"/>
                <w:sz w:val="20"/>
                <w:szCs w:val="20"/>
                <w:lang w:val="fr-FR"/>
              </w:rPr>
              <w:t xml:space="preserve">4, ingénieur </w:t>
            </w:r>
            <w:r w:rsidR="00B1192D">
              <w:rPr>
                <w:rFonts w:asciiTheme="majorHAnsi" w:hAnsiTheme="majorHAnsi" w:cstheme="majorHAnsi"/>
                <w:sz w:val="20"/>
                <w:szCs w:val="20"/>
                <w:lang w:val="fr-FR"/>
              </w:rPr>
              <w:t xml:space="preserve">physico-chimique </w:t>
            </w:r>
            <w:r w:rsidRPr="00894CB9">
              <w:rPr>
                <w:rFonts w:asciiTheme="majorHAnsi" w:hAnsiTheme="majorHAnsi" w:cstheme="majorHAnsi"/>
                <w:sz w:val="20"/>
                <w:szCs w:val="20"/>
                <w:lang w:val="fr-FR"/>
              </w:rPr>
              <w:t xml:space="preserve">ou plus dans le domaine de l’administration publique, droit, sécurité, sciences </w:t>
            </w:r>
            <w:r w:rsidR="007955E8">
              <w:rPr>
                <w:rFonts w:asciiTheme="majorHAnsi" w:hAnsiTheme="majorHAnsi" w:cstheme="majorHAnsi"/>
                <w:sz w:val="20"/>
                <w:szCs w:val="20"/>
                <w:lang w:val="fr-FR"/>
              </w:rPr>
              <w:t>biologiques</w:t>
            </w:r>
            <w:r w:rsidRPr="00894CB9">
              <w:rPr>
                <w:rFonts w:asciiTheme="majorHAnsi" w:hAnsiTheme="majorHAnsi" w:cstheme="majorHAnsi"/>
                <w:sz w:val="20"/>
                <w:szCs w:val="20"/>
                <w:lang w:val="fr-FR"/>
              </w:rPr>
              <w:t xml:space="preserve"> ou </w:t>
            </w:r>
            <w:r w:rsidR="00B1192D">
              <w:rPr>
                <w:rFonts w:asciiTheme="majorHAnsi" w:hAnsiTheme="majorHAnsi" w:cstheme="majorHAnsi"/>
                <w:sz w:val="20"/>
                <w:szCs w:val="20"/>
                <w:lang w:val="fr-FR"/>
              </w:rPr>
              <w:t xml:space="preserve">diplôme universitaire de criminalistique ou </w:t>
            </w:r>
            <w:r w:rsidRPr="00894CB9">
              <w:rPr>
                <w:rFonts w:asciiTheme="majorHAnsi" w:hAnsiTheme="majorHAnsi" w:cstheme="majorHAnsi"/>
                <w:sz w:val="20"/>
                <w:szCs w:val="20"/>
                <w:lang w:val="fr-FR"/>
              </w:rPr>
              <w:t>tout autre domaine pertinent, de préférence en relation avec la présente mission.</w:t>
            </w:r>
          </w:p>
          <w:p w14:paraId="763EB569" w14:textId="5A15A75D"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 défaut du diplôme demandé, une expérience de travail d’au moins 10 ans comme </w:t>
            </w:r>
            <w:r w:rsidR="00B1192D">
              <w:rPr>
                <w:rFonts w:asciiTheme="majorHAnsi" w:hAnsiTheme="majorHAnsi" w:cstheme="majorHAnsi"/>
                <w:sz w:val="20"/>
                <w:szCs w:val="20"/>
                <w:lang w:val="fr-FR"/>
              </w:rPr>
              <w:t>expert judiciaire dans le domaine des empreintes digitales</w:t>
            </w:r>
            <w:r w:rsidRPr="00894CB9">
              <w:rPr>
                <w:rFonts w:asciiTheme="majorHAnsi" w:hAnsiTheme="majorHAnsi" w:cstheme="majorHAnsi"/>
                <w:sz w:val="20"/>
                <w:szCs w:val="20"/>
                <w:lang w:val="fr-FR"/>
              </w:rPr>
              <w:t>.</w:t>
            </w:r>
          </w:p>
          <w:p w14:paraId="31D7C9B7" w14:textId="174A45DB"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Formation certifiée</w:t>
            </w:r>
            <w:r w:rsidR="00B1192D">
              <w:rPr>
                <w:rFonts w:asciiTheme="majorHAnsi" w:hAnsiTheme="majorHAnsi" w:cstheme="majorHAnsi"/>
                <w:sz w:val="20"/>
                <w:szCs w:val="20"/>
                <w:lang w:val="fr-FR"/>
              </w:rPr>
              <w:t xml:space="preserve"> ou reconnue</w:t>
            </w:r>
            <w:r w:rsidRPr="00894CB9">
              <w:rPr>
                <w:rFonts w:asciiTheme="majorHAnsi" w:hAnsiTheme="majorHAnsi" w:cstheme="majorHAnsi"/>
                <w:sz w:val="20"/>
                <w:szCs w:val="20"/>
                <w:lang w:val="fr-FR"/>
              </w:rPr>
              <w:t xml:space="preserve"> par un établissement public de cadre supérieur de forces de sécurité intérieures nationales (Police ou Gendarmerie)</w:t>
            </w:r>
            <w:r w:rsidR="00B1192D">
              <w:rPr>
                <w:rFonts w:asciiTheme="majorHAnsi" w:hAnsiTheme="majorHAnsi" w:cstheme="majorHAnsi"/>
                <w:sz w:val="20"/>
                <w:szCs w:val="20"/>
                <w:lang w:val="fr-FR"/>
              </w:rPr>
              <w:t xml:space="preserve"> ou de la Justice</w:t>
            </w:r>
            <w:r w:rsidRPr="00894CB9">
              <w:rPr>
                <w:rFonts w:asciiTheme="majorHAnsi" w:hAnsiTheme="majorHAnsi" w:cstheme="majorHAnsi"/>
                <w:sz w:val="20"/>
                <w:szCs w:val="20"/>
                <w:lang w:val="fr-FR"/>
              </w:rPr>
              <w:t>.</w:t>
            </w:r>
          </w:p>
          <w:p w14:paraId="3E623225" w14:textId="47B55B71"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 : Parfaite maîtrise des logiciels bureautiques et de messagerie. Excellentes qualités organisationnelles.  Compétences en </w:t>
            </w:r>
            <w:r w:rsidR="007955E8">
              <w:rPr>
                <w:rFonts w:asciiTheme="majorHAnsi" w:hAnsiTheme="majorHAnsi" w:cstheme="majorHAnsi"/>
                <w:sz w:val="20"/>
                <w:szCs w:val="20"/>
                <w:lang w:val="fr-FR"/>
              </w:rPr>
              <w:t>police technique et scientifique : EMPREINTES DIGITALES</w:t>
            </w:r>
            <w:r w:rsidRPr="00894CB9">
              <w:rPr>
                <w:rFonts w:asciiTheme="majorHAnsi" w:hAnsiTheme="majorHAnsi" w:cstheme="majorHAnsi"/>
                <w:sz w:val="20"/>
                <w:szCs w:val="20"/>
                <w:lang w:val="fr-FR"/>
              </w:rPr>
              <w:t>.</w:t>
            </w:r>
          </w:p>
          <w:p w14:paraId="582A85EA" w14:textId="77777777"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SAVOIR-FAIRE : Maîtrise des principes de l’andragogie et dans le domaine de la conception et la mise en œuvre des transferts de compétences. </w:t>
            </w:r>
          </w:p>
          <w:p w14:paraId="182646C1" w14:textId="72603EFE" w:rsidR="00225FF7" w:rsidRPr="00894CB9" w:rsidRDefault="00225FF7" w:rsidP="0050331F">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98688" w14:textId="2FE8905A" w:rsidR="00164B21" w:rsidRPr="00894CB9" w:rsidRDefault="00F01026"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supérieur en </w:t>
            </w:r>
            <w:r w:rsidR="003F5B7D">
              <w:rPr>
                <w:rFonts w:asciiTheme="majorHAnsi" w:hAnsiTheme="majorHAnsi" w:cstheme="majorHAnsi"/>
                <w:sz w:val="20"/>
                <w:szCs w:val="20"/>
                <w:lang w:val="fr-FR"/>
              </w:rPr>
              <w:t>laboratoire d’analyses physico-chimique</w:t>
            </w:r>
            <w:r w:rsidRPr="00894CB9">
              <w:rPr>
                <w:rFonts w:asciiTheme="majorHAnsi" w:hAnsiTheme="majorHAnsi" w:cstheme="majorHAnsi"/>
                <w:sz w:val="20"/>
                <w:szCs w:val="20"/>
                <w:lang w:val="fr-FR"/>
              </w:rPr>
              <w:t xml:space="preserve"> ou structure équivalente.</w:t>
            </w:r>
          </w:p>
          <w:p w14:paraId="6A33C468" w14:textId="00041C94" w:rsidR="00F01026" w:rsidRPr="00894CB9" w:rsidRDefault="00F01026"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10 ans d’expérience dans la spécialité de </w:t>
            </w:r>
            <w:r w:rsidR="00B1192D">
              <w:rPr>
                <w:rFonts w:asciiTheme="majorHAnsi" w:hAnsiTheme="majorHAnsi" w:cstheme="majorHAnsi"/>
                <w:sz w:val="20"/>
                <w:szCs w:val="20"/>
                <w:lang w:val="fr-FR"/>
              </w:rPr>
              <w:t xml:space="preserve">recherche criminalistique dans le </w:t>
            </w:r>
            <w:r w:rsidR="003F5B7D">
              <w:rPr>
                <w:rFonts w:asciiTheme="majorHAnsi" w:hAnsiTheme="majorHAnsi" w:cstheme="majorHAnsi"/>
                <w:sz w:val="20"/>
                <w:szCs w:val="20"/>
                <w:lang w:val="fr-FR"/>
              </w:rPr>
              <w:t xml:space="preserve">domaine </w:t>
            </w:r>
            <w:r w:rsidR="00390D3A">
              <w:rPr>
                <w:rFonts w:asciiTheme="majorHAnsi" w:hAnsiTheme="majorHAnsi" w:cstheme="majorHAnsi"/>
                <w:sz w:val="20"/>
                <w:szCs w:val="20"/>
                <w:lang w:val="fr-FR"/>
              </w:rPr>
              <w:t xml:space="preserve">de l’identification des êtres humains. </w:t>
            </w:r>
            <w:r w:rsidRPr="00894CB9">
              <w:rPr>
                <w:rFonts w:asciiTheme="majorHAnsi" w:hAnsiTheme="majorHAnsi" w:cstheme="majorHAnsi"/>
                <w:sz w:val="20"/>
                <w:szCs w:val="20"/>
                <w:lang w:val="fr-FR"/>
              </w:rPr>
              <w:t xml:space="preserve">. </w:t>
            </w:r>
          </w:p>
        </w:tc>
      </w:tr>
      <w:tr w:rsidR="00225FF7" w:rsidRPr="00EE2B68" w14:paraId="24BA4E43" w14:textId="77777777" w:rsidTr="003F5B7D">
        <w:trPr>
          <w:trHeight w:val="1947"/>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C248D50" w14:textId="77777777" w:rsidR="00225FF7" w:rsidRPr="00894CB9" w:rsidRDefault="00225FF7" w:rsidP="00164B2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spécifique en relation avec la mission</w:t>
            </w:r>
          </w:p>
          <w:p w14:paraId="058AC293" w14:textId="514E2A20" w:rsidR="00225FF7" w:rsidRPr="00894CB9" w:rsidRDefault="00225FF7" w:rsidP="00FF01F2">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3D34AD4C" w14:textId="0C5EC772"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au sein d’un dispositif de </w:t>
            </w:r>
            <w:r w:rsidR="003F5B7D">
              <w:rPr>
                <w:rFonts w:asciiTheme="majorHAnsi" w:hAnsiTheme="majorHAnsi" w:cstheme="majorHAnsi"/>
                <w:sz w:val="20"/>
                <w:szCs w:val="20"/>
                <w:lang w:val="fr-FR"/>
              </w:rPr>
              <w:t>révélation et préservation des empreintes digitales</w:t>
            </w:r>
            <w:r w:rsidR="00390D3A">
              <w:rPr>
                <w:rFonts w:asciiTheme="majorHAnsi" w:hAnsiTheme="majorHAnsi" w:cstheme="majorHAnsi"/>
                <w:sz w:val="20"/>
                <w:szCs w:val="20"/>
                <w:lang w:val="fr-FR"/>
              </w:rPr>
              <w:t xml:space="preserve"> et du logiciel MORPHO et MORPHO2</w:t>
            </w:r>
          </w:p>
          <w:p w14:paraId="5C896A44" w14:textId="73A322FF" w:rsidR="00225FF7" w:rsidRPr="00894CB9" w:rsidRDefault="003F5B7D"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Pr>
                <w:rFonts w:asciiTheme="majorHAnsi" w:hAnsiTheme="majorHAnsi" w:cstheme="majorHAnsi"/>
                <w:sz w:val="20"/>
                <w:szCs w:val="20"/>
                <w:lang w:val="fr-FR"/>
              </w:rPr>
              <w:t>Si possible, a</w:t>
            </w:r>
            <w:r w:rsidR="00225FF7" w:rsidRPr="00894CB9">
              <w:rPr>
                <w:rFonts w:asciiTheme="majorHAnsi" w:hAnsiTheme="majorHAnsi" w:cstheme="majorHAnsi"/>
                <w:sz w:val="20"/>
                <w:szCs w:val="20"/>
                <w:lang w:val="fr-FR"/>
              </w:rPr>
              <w:t xml:space="preserve">voir une expérience en qualité d’ATNP dans le cadre d’un programme UE ou autre. </w:t>
            </w:r>
          </w:p>
          <w:p w14:paraId="375721D9" w14:textId="1EBE910A"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Avoir une connaissance avérée en pays en situation sécuritaire complexe. </w:t>
            </w:r>
          </w:p>
        </w:tc>
      </w:tr>
      <w:tr w:rsidR="00164B21" w:rsidRPr="00EE2B68" w14:paraId="542B5B4A"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3E18" w14:textId="46A985B0" w:rsidR="009E56B9" w:rsidRPr="00DE52A0" w:rsidRDefault="009E56B9" w:rsidP="00DE52A0">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bookmarkStart w:id="5" w:name="_Hlk100930483"/>
            <w:r w:rsidRPr="009E56B9">
              <w:rPr>
                <w:rStyle w:val="normaltextrun"/>
                <w:rFonts w:ascii="Calibri Light" w:hAnsi="Calibri Light" w:cs="Calibri Light"/>
                <w:sz w:val="20"/>
                <w:szCs w:val="20"/>
                <w:lang w:val="fr-FR"/>
              </w:rPr>
              <w:t xml:space="preserve">Une expérience régionale voire internationale sera considérée comme un plus, de même qu’une expérience probante relative aux dispositifs de formation “sécurité </w:t>
            </w:r>
            <w:r w:rsidR="00DE52A0">
              <w:rPr>
                <w:rStyle w:val="normaltextrun"/>
                <w:rFonts w:ascii="Calibri Light" w:hAnsi="Calibri Light" w:cs="Calibri Light"/>
                <w:sz w:val="20"/>
                <w:szCs w:val="20"/>
                <w:lang w:val="fr-FR"/>
              </w:rPr>
              <w:t>intérieure</w:t>
            </w:r>
            <w:r w:rsidRPr="00DE52A0">
              <w:rPr>
                <w:rStyle w:val="normaltextrun"/>
                <w:rFonts w:ascii="Calibri Light" w:hAnsi="Calibri Light" w:cs="Calibri Light"/>
                <w:sz w:val="20"/>
                <w:szCs w:val="20"/>
                <w:lang w:val="fr-FR"/>
              </w:rPr>
              <w:t xml:space="preserve">”. </w:t>
            </w:r>
            <w:r w:rsidRPr="00DE52A0">
              <w:rPr>
                <w:rStyle w:val="eop"/>
                <w:rFonts w:ascii="Calibri Light" w:hAnsi="Calibri Light" w:cs="Calibri Light"/>
                <w:sz w:val="20"/>
                <w:szCs w:val="20"/>
                <w:lang w:val="fr-FR"/>
              </w:rPr>
              <w:t> </w:t>
            </w:r>
          </w:p>
          <w:p w14:paraId="0482DFE9" w14:textId="77777777"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Expériences préalables de la coopération technique internationale.</w:t>
            </w:r>
            <w:r w:rsidRPr="009E56B9">
              <w:rPr>
                <w:rStyle w:val="eop"/>
                <w:rFonts w:ascii="Calibri Light" w:hAnsi="Calibri Light" w:cs="Calibri Light"/>
                <w:sz w:val="20"/>
                <w:szCs w:val="20"/>
                <w:lang w:val="fr-FR"/>
              </w:rPr>
              <w:t> </w:t>
            </w:r>
          </w:p>
          <w:p w14:paraId="2BD4A22C" w14:textId="77777777"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Arabe courant.</w:t>
            </w:r>
          </w:p>
          <w:bookmarkEnd w:id="5"/>
          <w:p w14:paraId="4B4FEC5C" w14:textId="057901D7" w:rsidR="00164B21" w:rsidRPr="009E56B9" w:rsidRDefault="00164B21" w:rsidP="009E56B9">
            <w:pPr>
              <w:spacing w:after="0" w:line="240" w:lineRule="auto"/>
              <w:ind w:right="0"/>
              <w:jc w:val="both"/>
              <w:rPr>
                <w:rFonts w:asciiTheme="majorHAnsi" w:hAnsiTheme="majorHAnsi" w:cstheme="majorHAnsi"/>
                <w:sz w:val="20"/>
                <w:szCs w:val="20"/>
                <w:lang w:val="fr-FR"/>
              </w:rPr>
            </w:pPr>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894CB9" w:rsidRDefault="00164B21" w:rsidP="00053351">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1EC8F157"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P</w:t>
      </w:r>
      <w:r w:rsidR="006945AA" w:rsidRPr="00EE2B68">
        <w:rPr>
          <w:rFonts w:cstheme="majorHAnsi"/>
          <w:sz w:val="22"/>
          <w:szCs w:val="22"/>
        </w:rPr>
        <w:t xml:space="preserve">ériode, calendrier indicatif et lieu de </w:t>
      </w:r>
      <w:r w:rsidR="00A144E1">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62B14274">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11AC6CCE"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62B14274">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62B14274">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62B14274">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5883AA85" w:rsidR="00DA5359" w:rsidRPr="00EE2B68" w:rsidRDefault="00DA5359" w:rsidP="62B14274">
            <w:pPr>
              <w:rPr>
                <w:rFonts w:asciiTheme="majorHAnsi" w:eastAsia="Calibri" w:hAnsiTheme="majorHAnsi" w:cstheme="majorBidi"/>
                <w:b/>
                <w:bCs/>
                <w:lang w:val="fr-FR"/>
              </w:rPr>
            </w:pPr>
            <w:r w:rsidRPr="62B14274">
              <w:rPr>
                <w:rFonts w:asciiTheme="majorHAnsi" w:eastAsia="Calibri" w:hAnsiTheme="majorHAnsi" w:cstheme="majorBidi"/>
                <w:b/>
                <w:bCs/>
                <w:lang w:val="fr-FR"/>
              </w:rPr>
              <w:t xml:space="preserve">Phase 2 : </w:t>
            </w:r>
            <w:r w:rsidR="00391134" w:rsidRPr="62B14274">
              <w:rPr>
                <w:rFonts w:asciiTheme="majorHAnsi" w:eastAsia="Calibri" w:hAnsiTheme="majorHAnsi" w:cstheme="majorBidi"/>
                <w:b/>
                <w:bCs/>
                <w:lang w:val="fr-FR"/>
              </w:rPr>
              <w:t>Mise en œuvre de la formation</w:t>
            </w:r>
            <w:r w:rsidRPr="62B14274">
              <w:rPr>
                <w:rFonts w:asciiTheme="majorHAnsi" w:eastAsia="Calibri" w:hAnsiTheme="majorHAnsi" w:cstheme="majorBidi"/>
                <w:b/>
                <w:bCs/>
                <w:lang w:val="fr-FR"/>
              </w:rPr>
              <w:t xml:space="preserve"> (</w:t>
            </w:r>
            <w:r w:rsidR="00391134" w:rsidRPr="62B14274">
              <w:rPr>
                <w:rFonts w:asciiTheme="majorHAnsi" w:eastAsia="Calibri" w:hAnsiTheme="majorHAnsi" w:cstheme="majorBidi"/>
                <w:b/>
                <w:bCs/>
                <w:lang w:val="fr-FR"/>
              </w:rPr>
              <w:t>5</w:t>
            </w:r>
            <w:r w:rsidRPr="62B14274">
              <w:rPr>
                <w:rFonts w:asciiTheme="majorHAnsi" w:eastAsia="Calibri" w:hAnsiTheme="majorHAnsi" w:cstheme="majorBidi"/>
                <w:b/>
                <w:bCs/>
                <w:lang w:val="fr-FR"/>
              </w:rPr>
              <w:t xml:space="preserve"> jours X 1 expert) </w:t>
            </w:r>
          </w:p>
        </w:tc>
      </w:tr>
      <w:tr w:rsidR="00DA5359" w:rsidRPr="00EE2B68" w14:paraId="72DA0EB2" w14:textId="77777777" w:rsidTr="62B14274">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62B14274">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62B14274">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3CE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1424E56E" w:rsidR="00DA5359" w:rsidRPr="00EE2B68" w:rsidRDefault="003F5B7D" w:rsidP="428B31DB">
            <w:pPr>
              <w:pStyle w:val="Paragraphedeliste"/>
              <w:ind w:left="241" w:right="0" w:hanging="163"/>
              <w:jc w:val="both"/>
              <w:rPr>
                <w:color w:val="000000" w:themeColor="text1"/>
                <w:lang w:val="fr-FR"/>
              </w:rPr>
            </w:pPr>
            <w:r w:rsidRPr="428B31DB">
              <w:rPr>
                <w:rFonts w:asciiTheme="majorHAnsi" w:eastAsia="Calibri" w:hAnsiTheme="majorHAnsi" w:cstheme="majorBidi"/>
                <w:lang w:val="fr-FR"/>
              </w:rPr>
              <w:t xml:space="preserve">23/05/2022 au 27/05/2022 </w:t>
            </w:r>
            <w:r w:rsidR="428B31DB" w:rsidRPr="428B31DB">
              <w:rPr>
                <w:color w:val="000000" w:themeColor="text1"/>
                <w:lang w:val="fr-FR"/>
              </w:rPr>
              <w:t>(dates provisoires)</w:t>
            </w:r>
          </w:p>
        </w:tc>
      </w:tr>
      <w:tr w:rsidR="00DA5359" w:rsidRPr="00EE2B68" w14:paraId="7C1BE7D1" w14:textId="77777777" w:rsidTr="62B14274">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428D7972"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62B14274">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62B14274">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62B14274">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13574746" w:rsidR="00DA5359" w:rsidRPr="00EE2B68" w:rsidRDefault="003F5B7D" w:rsidP="428B31DB">
            <w:pPr>
              <w:pStyle w:val="Paragraphedeliste"/>
              <w:ind w:left="241" w:right="0" w:hanging="163"/>
              <w:jc w:val="both"/>
              <w:rPr>
                <w:color w:val="000000" w:themeColor="text1"/>
                <w:lang w:val="fr-FR"/>
              </w:rPr>
            </w:pPr>
            <w:r w:rsidRPr="428B31DB">
              <w:rPr>
                <w:rFonts w:asciiTheme="majorHAnsi" w:eastAsia="Calibri" w:hAnsiTheme="majorHAnsi" w:cstheme="majorBidi"/>
                <w:lang w:val="fr-FR"/>
              </w:rPr>
              <w:t>27/05/</w:t>
            </w:r>
            <w:r w:rsidR="00391134" w:rsidRPr="428B31DB">
              <w:rPr>
                <w:rFonts w:asciiTheme="majorHAnsi" w:eastAsia="Calibri" w:hAnsiTheme="majorHAnsi" w:cstheme="majorBidi"/>
                <w:lang w:val="fr-FR"/>
              </w:rPr>
              <w:t xml:space="preserve">2022 </w:t>
            </w:r>
            <w:r w:rsidR="428B31DB" w:rsidRPr="428B31DB">
              <w:rPr>
                <w:color w:val="000000" w:themeColor="text1"/>
                <w:lang w:val="fr-FR"/>
              </w:rPr>
              <w:t>(dates provisoires)</w:t>
            </w:r>
          </w:p>
        </w:tc>
      </w:tr>
    </w:tbl>
    <w:p w14:paraId="2AB0F211" w14:textId="508F290E" w:rsidR="00AE4F7D" w:rsidRPr="00EE2B68" w:rsidRDefault="00AE4F7D" w:rsidP="00AE4F7D">
      <w:pPr>
        <w:pStyle w:val="Titre1"/>
        <w:spacing w:before="0"/>
        <w:jc w:val="both"/>
        <w:rPr>
          <w:rFonts w:cstheme="majorHAnsi"/>
          <w:sz w:val="22"/>
          <w:szCs w:val="22"/>
        </w:rPr>
      </w:pPr>
    </w:p>
    <w:p w14:paraId="1F26EB55" w14:textId="331EEF46" w:rsidR="00072813" w:rsidRPr="00EE2B68" w:rsidRDefault="00072813">
      <w:pPr>
        <w:spacing w:after="160" w:line="259" w:lineRule="auto"/>
        <w:ind w:right="0"/>
        <w:rPr>
          <w:rFonts w:asciiTheme="majorHAnsi" w:hAnsiTheme="majorHAnsi" w:cstheme="majorHAnsi"/>
        </w:rPr>
      </w:pPr>
      <w:r w:rsidRPr="00EE2B68">
        <w:rPr>
          <w:rFonts w:asciiTheme="majorHAnsi" w:hAnsiTheme="majorHAnsi" w:cstheme="majorHAnsi"/>
        </w:rPr>
        <w:br w:type="page"/>
      </w:r>
    </w:p>
    <w:p w14:paraId="0F544F3C" w14:textId="57CF8EDA"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Fin </w:t>
      </w:r>
      <w:r w:rsidR="00894CB9">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356FB4A7" w14:textId="234A4543" w:rsidR="00AE4F7D" w:rsidRPr="00EE2B68" w:rsidRDefault="00AE4F7D" w:rsidP="00A56EA2">
      <w:pPr>
        <w:ind w:left="360"/>
        <w:rPr>
          <w:rFonts w:asciiTheme="majorHAnsi" w:hAnsiTheme="majorHAnsi" w:cstheme="majorHAnsi"/>
        </w:rPr>
      </w:pPr>
      <w:r w:rsidRPr="00EE2B68">
        <w:rPr>
          <w:rFonts w:asciiTheme="majorHAnsi" w:hAnsiTheme="majorHAnsi" w:cstheme="majorHAnsi"/>
        </w:rPr>
        <w:t>Ils seront adressés à :</w:t>
      </w:r>
    </w:p>
    <w:p w14:paraId="5361DF31" w14:textId="77777777" w:rsidR="00894AD6" w:rsidRPr="00EE2B68" w:rsidRDefault="00894AD6" w:rsidP="00894AD6">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6CBC2C2C" w14:textId="77777777" w:rsidR="00894AD6" w:rsidRPr="00EE2B68" w:rsidRDefault="00894AD6" w:rsidP="00894AD6">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09F777DE" w14:textId="77777777" w:rsidR="00894AD6" w:rsidRPr="00EE2B68" w:rsidRDefault="00894AD6" w:rsidP="00894AD6">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75BE3811" w14:textId="77777777" w:rsidR="00894AD6" w:rsidRPr="00EE2B68" w:rsidRDefault="00894AD6" w:rsidP="00894AD6">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7B909ECD" w14:textId="77777777" w:rsidR="005E05DC" w:rsidRPr="00EE2B68" w:rsidRDefault="00390D3A">
      <w:pPr>
        <w:rPr>
          <w:rFonts w:asciiTheme="majorHAnsi" w:hAnsiTheme="majorHAnsi" w:cstheme="majorHAnsi"/>
        </w:rPr>
      </w:pPr>
    </w:p>
    <w:sectPr w:rsidR="005E05DC" w:rsidRPr="00EE2B68" w:rsidSect="008E5784">
      <w:headerReference w:type="default" r:id="rId15"/>
      <w:footerReference w:type="default" r:id="rId16"/>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63A9E" w14:textId="77777777" w:rsidR="00825100" w:rsidRDefault="00825100" w:rsidP="006945AA">
      <w:pPr>
        <w:spacing w:after="0" w:line="240" w:lineRule="auto"/>
      </w:pPr>
      <w:r>
        <w:separator/>
      </w:r>
    </w:p>
  </w:endnote>
  <w:endnote w:type="continuationSeparator" w:id="0">
    <w:p w14:paraId="2D9BCE62" w14:textId="77777777" w:rsidR="00825100" w:rsidRDefault="00825100"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390D3A" w:rsidP="009561EC">
          <w:pPr>
            <w:pStyle w:val="Pieddepage"/>
            <w:jc w:val="center"/>
          </w:pPr>
        </w:p>
      </w:tc>
      <w:tc>
        <w:tcPr>
          <w:tcW w:w="1958" w:type="dxa"/>
          <w:vAlign w:val="center"/>
        </w:tcPr>
        <w:p w14:paraId="2C273522" w14:textId="54B318B5" w:rsidR="009561EC" w:rsidRDefault="00390D3A" w:rsidP="009561EC">
          <w:pPr>
            <w:pStyle w:val="Pieddepage"/>
            <w:jc w:val="center"/>
          </w:pPr>
        </w:p>
      </w:tc>
      <w:tc>
        <w:tcPr>
          <w:tcW w:w="1959" w:type="dxa"/>
          <w:vAlign w:val="center"/>
        </w:tcPr>
        <w:p w14:paraId="772E19C9" w14:textId="00418936" w:rsidR="009561EC" w:rsidRDefault="00390D3A" w:rsidP="009561EC">
          <w:pPr>
            <w:pStyle w:val="Pieddepage"/>
            <w:jc w:val="center"/>
          </w:pPr>
        </w:p>
      </w:tc>
      <w:tc>
        <w:tcPr>
          <w:tcW w:w="1918" w:type="dxa"/>
          <w:vAlign w:val="center"/>
        </w:tcPr>
        <w:p w14:paraId="3EA03C51" w14:textId="7F3B6892" w:rsidR="009561EC" w:rsidRDefault="00390D3A" w:rsidP="009561EC">
          <w:pPr>
            <w:pStyle w:val="Pieddepage"/>
            <w:jc w:val="center"/>
          </w:pPr>
        </w:p>
      </w:tc>
      <w:tc>
        <w:tcPr>
          <w:tcW w:w="1919" w:type="dxa"/>
          <w:vAlign w:val="center"/>
        </w:tcPr>
        <w:p w14:paraId="2436B27D" w14:textId="14646852" w:rsidR="009561EC" w:rsidRDefault="00390D3A"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EBC5F" w14:textId="77777777" w:rsidR="00825100" w:rsidRDefault="00825100" w:rsidP="006945AA">
      <w:pPr>
        <w:spacing w:after="0" w:line="240" w:lineRule="auto"/>
      </w:pPr>
      <w:r>
        <w:separator/>
      </w:r>
    </w:p>
  </w:footnote>
  <w:footnote w:type="continuationSeparator" w:id="0">
    <w:p w14:paraId="3413FC15" w14:textId="77777777" w:rsidR="00825100" w:rsidRDefault="00825100"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6" w:name="_Hlk44669822"/>
    <w:bookmarkEnd w:id="6"/>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390D3A"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BAE1706"/>
    <w:multiLevelType w:val="multilevel"/>
    <w:tmpl w:val="DA7666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9"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2"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6"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29"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30962901">
    <w:abstractNumId w:val="18"/>
  </w:num>
  <w:num w:numId="2" w16cid:durableId="1837575428">
    <w:abstractNumId w:val="0"/>
  </w:num>
  <w:num w:numId="3" w16cid:durableId="159738488">
    <w:abstractNumId w:val="24"/>
  </w:num>
  <w:num w:numId="4" w16cid:durableId="829448878">
    <w:abstractNumId w:val="13"/>
  </w:num>
  <w:num w:numId="5" w16cid:durableId="504171271">
    <w:abstractNumId w:val="21"/>
  </w:num>
  <w:num w:numId="6" w16cid:durableId="897205555">
    <w:abstractNumId w:val="26"/>
  </w:num>
  <w:num w:numId="7" w16cid:durableId="17101109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343131">
    <w:abstractNumId w:val="20"/>
  </w:num>
  <w:num w:numId="9" w16cid:durableId="16715249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1334260">
    <w:abstractNumId w:val="22"/>
  </w:num>
  <w:num w:numId="11" w16cid:durableId="952058594">
    <w:abstractNumId w:val="8"/>
  </w:num>
  <w:num w:numId="12" w16cid:durableId="2147235480">
    <w:abstractNumId w:val="15"/>
  </w:num>
  <w:num w:numId="13" w16cid:durableId="1953853917">
    <w:abstractNumId w:val="19"/>
  </w:num>
  <w:num w:numId="14" w16cid:durableId="304553807">
    <w:abstractNumId w:val="2"/>
  </w:num>
  <w:num w:numId="15" w16cid:durableId="1897813738">
    <w:abstractNumId w:val="17"/>
  </w:num>
  <w:num w:numId="16" w16cid:durableId="571090156">
    <w:abstractNumId w:val="3"/>
  </w:num>
  <w:num w:numId="17" w16cid:durableId="67970412">
    <w:abstractNumId w:val="27"/>
  </w:num>
  <w:num w:numId="18" w16cid:durableId="459149821">
    <w:abstractNumId w:val="12"/>
  </w:num>
  <w:num w:numId="19" w16cid:durableId="1077821009">
    <w:abstractNumId w:val="4"/>
  </w:num>
  <w:num w:numId="20" w16cid:durableId="560555166">
    <w:abstractNumId w:val="23"/>
  </w:num>
  <w:num w:numId="21" w16cid:durableId="297031785">
    <w:abstractNumId w:val="29"/>
  </w:num>
  <w:num w:numId="22" w16cid:durableId="192041597">
    <w:abstractNumId w:val="25"/>
  </w:num>
  <w:num w:numId="23" w16cid:durableId="1927496430">
    <w:abstractNumId w:val="16"/>
  </w:num>
  <w:num w:numId="24" w16cid:durableId="1059135606">
    <w:abstractNumId w:val="9"/>
  </w:num>
  <w:num w:numId="25" w16cid:durableId="459496972">
    <w:abstractNumId w:val="14"/>
  </w:num>
  <w:num w:numId="26" w16cid:durableId="1159616991">
    <w:abstractNumId w:val="5"/>
  </w:num>
  <w:num w:numId="27" w16cid:durableId="164588293">
    <w:abstractNumId w:val="1"/>
  </w:num>
  <w:num w:numId="28" w16cid:durableId="1015692328">
    <w:abstractNumId w:val="11"/>
  </w:num>
  <w:num w:numId="29" w16cid:durableId="1451969550">
    <w:abstractNumId w:val="10"/>
  </w:num>
  <w:num w:numId="30" w16cid:durableId="771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33276"/>
    <w:rsid w:val="00053351"/>
    <w:rsid w:val="00055F4A"/>
    <w:rsid w:val="000725CF"/>
    <w:rsid w:val="00072813"/>
    <w:rsid w:val="00086DC9"/>
    <w:rsid w:val="000B6609"/>
    <w:rsid w:val="000D5253"/>
    <w:rsid w:val="00111851"/>
    <w:rsid w:val="00113E12"/>
    <w:rsid w:val="00125876"/>
    <w:rsid w:val="001350D6"/>
    <w:rsid w:val="00164B21"/>
    <w:rsid w:val="001724FA"/>
    <w:rsid w:val="00173C25"/>
    <w:rsid w:val="001A1C48"/>
    <w:rsid w:val="001C2846"/>
    <w:rsid w:val="001C2E30"/>
    <w:rsid w:val="001D7E6E"/>
    <w:rsid w:val="001F0B78"/>
    <w:rsid w:val="001F3E65"/>
    <w:rsid w:val="00225031"/>
    <w:rsid w:val="00225FF7"/>
    <w:rsid w:val="00232B8B"/>
    <w:rsid w:val="00251BF1"/>
    <w:rsid w:val="002557BF"/>
    <w:rsid w:val="00256098"/>
    <w:rsid w:val="00257EC7"/>
    <w:rsid w:val="00271CBA"/>
    <w:rsid w:val="002826CB"/>
    <w:rsid w:val="002A3311"/>
    <w:rsid w:val="002A3D1F"/>
    <w:rsid w:val="002B0F7B"/>
    <w:rsid w:val="002B33F5"/>
    <w:rsid w:val="002C5C98"/>
    <w:rsid w:val="002D27A4"/>
    <w:rsid w:val="002E4E05"/>
    <w:rsid w:val="0031676A"/>
    <w:rsid w:val="00336AF3"/>
    <w:rsid w:val="0037465D"/>
    <w:rsid w:val="00390D3A"/>
    <w:rsid w:val="00391134"/>
    <w:rsid w:val="003D322E"/>
    <w:rsid w:val="003E51E0"/>
    <w:rsid w:val="003F5B7D"/>
    <w:rsid w:val="00425132"/>
    <w:rsid w:val="00434AEB"/>
    <w:rsid w:val="00453787"/>
    <w:rsid w:val="00482816"/>
    <w:rsid w:val="00483338"/>
    <w:rsid w:val="004941EA"/>
    <w:rsid w:val="00494852"/>
    <w:rsid w:val="004A75B3"/>
    <w:rsid w:val="004C766C"/>
    <w:rsid w:val="004E40E4"/>
    <w:rsid w:val="00513E40"/>
    <w:rsid w:val="00530255"/>
    <w:rsid w:val="005330E5"/>
    <w:rsid w:val="005804B8"/>
    <w:rsid w:val="00584B23"/>
    <w:rsid w:val="00593DD8"/>
    <w:rsid w:val="00596721"/>
    <w:rsid w:val="005A600E"/>
    <w:rsid w:val="00636890"/>
    <w:rsid w:val="00644237"/>
    <w:rsid w:val="0065788A"/>
    <w:rsid w:val="0066517B"/>
    <w:rsid w:val="006908AE"/>
    <w:rsid w:val="006945AA"/>
    <w:rsid w:val="006C6075"/>
    <w:rsid w:val="006D0D0A"/>
    <w:rsid w:val="00705C95"/>
    <w:rsid w:val="007622EF"/>
    <w:rsid w:val="007935DC"/>
    <w:rsid w:val="007955E8"/>
    <w:rsid w:val="007A2DEC"/>
    <w:rsid w:val="007A79EE"/>
    <w:rsid w:val="007B5CDC"/>
    <w:rsid w:val="007B64F7"/>
    <w:rsid w:val="007C477D"/>
    <w:rsid w:val="00825100"/>
    <w:rsid w:val="00832DB7"/>
    <w:rsid w:val="008419AD"/>
    <w:rsid w:val="0089206A"/>
    <w:rsid w:val="00894AD6"/>
    <w:rsid w:val="00894CB9"/>
    <w:rsid w:val="00896846"/>
    <w:rsid w:val="009052E5"/>
    <w:rsid w:val="00947930"/>
    <w:rsid w:val="009872C6"/>
    <w:rsid w:val="00996825"/>
    <w:rsid w:val="009A4874"/>
    <w:rsid w:val="009C748E"/>
    <w:rsid w:val="009D1CBB"/>
    <w:rsid w:val="009E56B9"/>
    <w:rsid w:val="009F0E7E"/>
    <w:rsid w:val="00A10C67"/>
    <w:rsid w:val="00A144E1"/>
    <w:rsid w:val="00A56EA2"/>
    <w:rsid w:val="00A777EC"/>
    <w:rsid w:val="00AC108B"/>
    <w:rsid w:val="00AC46F2"/>
    <w:rsid w:val="00AE4F7D"/>
    <w:rsid w:val="00AF0E24"/>
    <w:rsid w:val="00AF3408"/>
    <w:rsid w:val="00B004CF"/>
    <w:rsid w:val="00B1192D"/>
    <w:rsid w:val="00B17D82"/>
    <w:rsid w:val="00BB3739"/>
    <w:rsid w:val="00BB5CC1"/>
    <w:rsid w:val="00BF49C9"/>
    <w:rsid w:val="00C00E8D"/>
    <w:rsid w:val="00C41637"/>
    <w:rsid w:val="00C621DE"/>
    <w:rsid w:val="00C96C43"/>
    <w:rsid w:val="00CB4161"/>
    <w:rsid w:val="00CF49C7"/>
    <w:rsid w:val="00CF5205"/>
    <w:rsid w:val="00D015C6"/>
    <w:rsid w:val="00D0385E"/>
    <w:rsid w:val="00D226B4"/>
    <w:rsid w:val="00D46C7A"/>
    <w:rsid w:val="00D87767"/>
    <w:rsid w:val="00DA5359"/>
    <w:rsid w:val="00DE52A0"/>
    <w:rsid w:val="00DF4886"/>
    <w:rsid w:val="00E20357"/>
    <w:rsid w:val="00E20376"/>
    <w:rsid w:val="00E30E3B"/>
    <w:rsid w:val="00E7438C"/>
    <w:rsid w:val="00E772E9"/>
    <w:rsid w:val="00E85A37"/>
    <w:rsid w:val="00E96E7E"/>
    <w:rsid w:val="00EB3C32"/>
    <w:rsid w:val="00ED0584"/>
    <w:rsid w:val="00ED114E"/>
    <w:rsid w:val="00ED1C33"/>
    <w:rsid w:val="00EE0158"/>
    <w:rsid w:val="00EE2B68"/>
    <w:rsid w:val="00F01026"/>
    <w:rsid w:val="00F2443B"/>
    <w:rsid w:val="00F46E51"/>
    <w:rsid w:val="00F50AA1"/>
    <w:rsid w:val="00F902D9"/>
    <w:rsid w:val="00FA2C24"/>
    <w:rsid w:val="00FA6F03"/>
    <w:rsid w:val="00FD70D7"/>
    <w:rsid w:val="00FE12E3"/>
    <w:rsid w:val="00FE575F"/>
    <w:rsid w:val="00FF6FA9"/>
    <w:rsid w:val="0433E029"/>
    <w:rsid w:val="1101F1A8"/>
    <w:rsid w:val="210E4F38"/>
    <w:rsid w:val="250144BF"/>
    <w:rsid w:val="287CAD80"/>
    <w:rsid w:val="3371F3AC"/>
    <w:rsid w:val="3D368264"/>
    <w:rsid w:val="428B31DB"/>
    <w:rsid w:val="483390D5"/>
    <w:rsid w:val="4A338A9E"/>
    <w:rsid w:val="4F6DA9A8"/>
    <w:rsid w:val="53F98932"/>
    <w:rsid w:val="58FB6391"/>
    <w:rsid w:val="62B14274"/>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 w:type="paragraph" w:customStyle="1" w:styleId="paragraph">
    <w:name w:val="paragraph"/>
    <w:basedOn w:val="Normal"/>
    <w:rsid w:val="009E56B9"/>
    <w:pPr>
      <w:spacing w:before="100" w:beforeAutospacing="1" w:after="100" w:afterAutospacing="1" w:line="240" w:lineRule="auto"/>
      <w:ind w:right="0"/>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6B9"/>
  </w:style>
  <w:style w:type="character" w:customStyle="1" w:styleId="eop">
    <w:name w:val="eop"/>
    <w:basedOn w:val="Policepardfaut"/>
    <w:rsid w:val="009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8353">
      <w:bodyDiv w:val="1"/>
      <w:marLeft w:val="0"/>
      <w:marRight w:val="0"/>
      <w:marTop w:val="0"/>
      <w:marBottom w:val="0"/>
      <w:divBdr>
        <w:top w:val="none" w:sz="0" w:space="0" w:color="auto"/>
        <w:left w:val="none" w:sz="0" w:space="0" w:color="auto"/>
        <w:bottom w:val="none" w:sz="0" w:space="0" w:color="auto"/>
        <w:right w:val="none" w:sz="0" w:space="0" w:color="auto"/>
      </w:divBdr>
    </w:div>
    <w:div w:id="87519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4.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2205</Words>
  <Characters>12133</Characters>
  <Application>Microsoft Office Word</Application>
  <DocSecurity>4</DocSecurity>
  <Lines>101</Lines>
  <Paragraphs>28</Paragraphs>
  <ScaleCrop>false</ScaleCrop>
  <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2</cp:revision>
  <dcterms:created xsi:type="dcterms:W3CDTF">2022-05-06T11:52:00Z</dcterms:created>
  <dcterms:modified xsi:type="dcterms:W3CDTF">2022-05-06T11:52:00Z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